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DC7" w:rsidRDefault="008A6CAE" w:rsidP="000C4713">
      <w:pPr>
        <w:jc w:val="center"/>
      </w:pPr>
      <w:r>
        <w:rPr>
          <w:rFonts w:ascii="Times New Roman" w:eastAsia="新宋体" w:hAnsi="Times New Roman"/>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此资料来源于浙教版科学教学专业网站&lt;余杭科学网&gt;http://www.yhkx.net ; http://www.yhkx.hk" style="position:absolute;left:0;text-align:left;margin-left:877pt;margin-top:972pt;width:28pt;height:23pt;z-index:251659264;mso-position-horizontal-relative:page;mso-position-vertical-relative:page;mso-width-relative:page;mso-height-relative:page">
            <v:imagedata r:id="rId9" o:title=""/>
            <w10:wrap anchorx="page" anchory="page"/>
          </v:shape>
        </w:pict>
      </w:r>
      <w:r w:rsidR="00024849">
        <w:rPr>
          <w:rFonts w:ascii="Times New Roman" w:eastAsia="新宋体" w:hAnsi="Times New Roman" w:hint="eastAsia"/>
          <w:b/>
          <w:sz w:val="30"/>
          <w:szCs w:val="30"/>
        </w:rPr>
        <w:t xml:space="preserve"> </w:t>
      </w:r>
      <w:r w:rsidR="00024849">
        <w:rPr>
          <w:rFonts w:ascii="Times New Roman" w:eastAsia="新宋体" w:hAnsi="Times New Roman" w:hint="eastAsia"/>
          <w:b/>
          <w:sz w:val="30"/>
          <w:szCs w:val="30"/>
        </w:rPr>
        <w:t>八年级科学下册期末专项训练——植物的根茎叶</w:t>
      </w:r>
    </w:p>
    <w:p w:rsidR="00863DC7" w:rsidRDefault="00024849" w:rsidP="000C4713">
      <w:r>
        <w:rPr>
          <w:rFonts w:ascii="Times New Roman" w:eastAsia="新宋体" w:hAnsi="Times New Roman" w:hint="eastAsia"/>
          <w:b/>
          <w:szCs w:val="21"/>
        </w:rPr>
        <w:t>一．选择题（共</w:t>
      </w:r>
      <w:r>
        <w:rPr>
          <w:rFonts w:ascii="Times New Roman" w:eastAsia="新宋体" w:hAnsi="Times New Roman" w:hint="eastAsia"/>
          <w:b/>
          <w:szCs w:val="21"/>
        </w:rPr>
        <w:t>15</w:t>
      </w:r>
      <w:r>
        <w:rPr>
          <w:rFonts w:ascii="Times New Roman" w:eastAsia="新宋体" w:hAnsi="Times New Roman" w:hint="eastAsia"/>
          <w:b/>
          <w:szCs w:val="21"/>
        </w:rPr>
        <w:t>小题）</w:t>
      </w:r>
    </w:p>
    <w:p w:rsidR="00863DC7" w:rsidRDefault="00024849" w:rsidP="000C4713">
      <w:pPr>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．（镇海区校级期末）俗话说“梨树砍三刀，果枝压弯腰”，在初夏梨树的“坐果”期，有果农会给梨树的茎做半环状剥皮，这样做的目的是（　　）</w:t>
      </w:r>
    </w:p>
    <w:p w:rsidR="00863DC7" w:rsidRDefault="00024849" w:rsidP="000C4713">
      <w:pPr>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．促进有机物更多地输送给果实</w:t>
      </w:r>
      <w:r>
        <w:tab/>
      </w:r>
    </w:p>
    <w:p w:rsidR="00863DC7" w:rsidRDefault="00024849" w:rsidP="000C4713">
      <w:pPr>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．促进水分更多地输送给果实</w:t>
      </w:r>
      <w:r>
        <w:tab/>
      </w:r>
    </w:p>
    <w:p w:rsidR="00863DC7" w:rsidRDefault="00024849" w:rsidP="000C4713">
      <w:pPr>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．促进无机盐更多地输送给果实</w:t>
      </w:r>
      <w:r>
        <w:tab/>
      </w:r>
    </w:p>
    <w:p w:rsidR="00863DC7" w:rsidRDefault="00024849" w:rsidP="000C4713">
      <w:pPr>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．让有机物更好地输送到根部</w:t>
      </w:r>
    </w:p>
    <w:p w:rsidR="00863DC7" w:rsidRDefault="00024849" w:rsidP="000C4713">
      <w:pPr>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．（慈溪市期末）某生物兴趣小组在校园绿化活动中，移栽树木时采取了以下措施。其中做法与作用不相符的是（　　）</w:t>
      </w:r>
    </w:p>
    <w:p w:rsidR="00863DC7" w:rsidRDefault="00024849" w:rsidP="000C4713">
      <w:pPr>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．根部带土﹣﹣保护根毛</w:t>
      </w:r>
      <w:r>
        <w:tab/>
      </w:r>
    </w:p>
    <w:p w:rsidR="00863DC7" w:rsidRDefault="00024849" w:rsidP="000C4713">
      <w:pPr>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．盖遮阳网﹣﹣减弱光合作用</w:t>
      </w:r>
      <w:r>
        <w:tab/>
      </w:r>
    </w:p>
    <w:p w:rsidR="00863DC7" w:rsidRDefault="00024849" w:rsidP="000C4713">
      <w:pPr>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．为植物打针输液﹣一补充水和无机盐</w:t>
      </w:r>
      <w:r>
        <w:tab/>
      </w:r>
    </w:p>
    <w:p w:rsidR="00863DC7" w:rsidRDefault="00024849" w:rsidP="000C4713">
      <w:pPr>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．剪去部分枝叶一降低蒸腾作用</w:t>
      </w:r>
    </w:p>
    <w:p w:rsidR="00863DC7" w:rsidRDefault="00024849" w:rsidP="000C4713">
      <w:pPr>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慈溪市期末）金华市的园林工人们在新建的市体育运动中心的广场上移栽了许多绿化树，并给有些较大的绿化树“挂吊瓶”，补充水和无机盐，以提高成活率，“挂吊瓶”的针头应插入到较大绿化树茎（树干）的（　　）</w:t>
      </w:r>
    </w:p>
    <w:p w:rsidR="00863DC7" w:rsidRDefault="00024849" w:rsidP="000C4713">
      <w:pPr>
        <w:tabs>
          <w:tab w:val="left" w:pos="2300"/>
          <w:tab w:val="left" w:pos="4400"/>
          <w:tab w:val="left" w:pos="6400"/>
        </w:tabs>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．树皮</w:t>
      </w:r>
      <w:r>
        <w:tab/>
      </w:r>
      <w:r>
        <w:rPr>
          <w:rFonts w:ascii="Times New Roman" w:eastAsia="新宋体" w:hAnsi="Times New Roman" w:hint="eastAsia"/>
          <w:szCs w:val="21"/>
        </w:rPr>
        <w:t>B</w:t>
      </w:r>
      <w:r>
        <w:rPr>
          <w:rFonts w:ascii="Times New Roman" w:eastAsia="新宋体" w:hAnsi="Times New Roman" w:hint="eastAsia"/>
          <w:szCs w:val="21"/>
        </w:rPr>
        <w:t>．韧皮部</w:t>
      </w:r>
      <w:r>
        <w:tab/>
      </w:r>
      <w:r>
        <w:rPr>
          <w:rFonts w:ascii="Times New Roman" w:eastAsia="新宋体" w:hAnsi="Times New Roman" w:hint="eastAsia"/>
          <w:szCs w:val="21"/>
        </w:rPr>
        <w:t>C</w:t>
      </w:r>
      <w:r>
        <w:rPr>
          <w:rFonts w:ascii="Times New Roman" w:eastAsia="新宋体" w:hAnsi="Times New Roman" w:hint="eastAsia"/>
          <w:szCs w:val="21"/>
        </w:rPr>
        <w:t>．木质部</w:t>
      </w:r>
      <w:r>
        <w:tab/>
      </w:r>
      <w:r>
        <w:rPr>
          <w:rFonts w:ascii="Times New Roman" w:eastAsia="新宋体" w:hAnsi="Times New Roman" w:hint="eastAsia"/>
          <w:szCs w:val="21"/>
        </w:rPr>
        <w:t>D</w:t>
      </w:r>
      <w:r>
        <w:rPr>
          <w:rFonts w:ascii="Times New Roman" w:eastAsia="新宋体" w:hAnsi="Times New Roman" w:hint="eastAsia"/>
          <w:szCs w:val="21"/>
        </w:rPr>
        <w:t>．形成层</w:t>
      </w:r>
    </w:p>
    <w:p w:rsidR="00863DC7" w:rsidRDefault="00024849" w:rsidP="000C4713">
      <w:pPr>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．（鄞州区期末）将一经过“饥饿”处理的叶片（在黑暗中放置一天）中部的叶脉切断，给予光照两小时。经检查发现，叶片下部产生淀粉，而叶片上部无淀粉生成。其原因是（　　）</w:t>
      </w:r>
    </w:p>
    <w:p w:rsidR="00863DC7" w:rsidRDefault="00024849" w:rsidP="000C4713">
      <w:pPr>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．切断叶脉阻断了有机物的运输</w:t>
      </w:r>
      <w:r>
        <w:tab/>
      </w:r>
      <w:bookmarkStart w:id="0" w:name="_GoBack"/>
      <w:bookmarkEnd w:id="0"/>
    </w:p>
    <w:p w:rsidR="00863DC7" w:rsidRDefault="00024849" w:rsidP="000C4713">
      <w:pPr>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．切断叶脉阻断了水分的运输</w:t>
      </w:r>
      <w:r>
        <w:tab/>
      </w:r>
    </w:p>
    <w:p w:rsidR="00863DC7" w:rsidRDefault="00024849" w:rsidP="000C4713">
      <w:pPr>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．切断叶脉阻断了二氧化碳的运输</w:t>
      </w:r>
      <w:r>
        <w:tab/>
      </w:r>
    </w:p>
    <w:p w:rsidR="00863DC7" w:rsidRDefault="00024849" w:rsidP="000C4713">
      <w:pPr>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．切断叶脉影响了上部细胞的呼吸作用</w:t>
      </w:r>
    </w:p>
    <w:p w:rsidR="00863DC7" w:rsidRDefault="00024849" w:rsidP="000C4713">
      <w:pPr>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．（海曙区期末）如图是探究“溶液浓度大小对植物吸水的影响”实验。取两个大小相同的萝卜，各从其顶端向下挖一个大小一样的洞。在图</w:t>
      </w:r>
      <w:r>
        <w:rPr>
          <w:rFonts w:ascii="Times New Roman" w:eastAsia="新宋体" w:hAnsi="Times New Roman" w:hint="eastAsia"/>
          <w:szCs w:val="21"/>
        </w:rPr>
        <w:t>1</w:t>
      </w:r>
      <w:r>
        <w:rPr>
          <w:rFonts w:ascii="Times New Roman" w:eastAsia="新宋体" w:hAnsi="Times New Roman" w:hint="eastAsia"/>
          <w:szCs w:val="21"/>
        </w:rPr>
        <w:t>中萝卜的洞内装上浓盐水，在图</w:t>
      </w:r>
      <w:r>
        <w:rPr>
          <w:rFonts w:ascii="Times New Roman" w:eastAsia="新宋体" w:hAnsi="Times New Roman" w:hint="eastAsia"/>
          <w:szCs w:val="21"/>
        </w:rPr>
        <w:t>2</w:t>
      </w:r>
      <w:r>
        <w:rPr>
          <w:rFonts w:ascii="Times New Roman" w:eastAsia="新宋体" w:hAnsi="Times New Roman" w:hint="eastAsia"/>
          <w:szCs w:val="21"/>
        </w:rPr>
        <w:t>中萝卜的洞内装上等量的清水。过一段时间后，观察现象。下列有关叙述错误的是（　　）</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52183C24" wp14:editId="06C8176F">
            <wp:extent cx="2466975" cy="1133475"/>
            <wp:effectExtent l="0" t="0" r="0" b="0"/>
            <wp:docPr id="1"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http://www.zxxk.com"/>
                    <pic:cNvPicPr>
                      <a:picLocks noChangeAspect="1"/>
                    </pic:cNvPicPr>
                  </pic:nvPicPr>
                  <pic:blipFill>
                    <a:blip r:embed="rId10" cstate="print"/>
                    <a:stretch>
                      <a:fillRect/>
                    </a:stretch>
                  </pic:blipFill>
                  <pic:spPr>
                    <a:xfrm>
                      <a:off x="0" y="0"/>
                      <a:ext cx="2467320" cy="1133633"/>
                    </a:xfrm>
                    <a:prstGeom prst="rect">
                      <a:avLst/>
                    </a:prstGeom>
                  </pic:spPr>
                </pic:pic>
              </a:graphicData>
            </a:graphic>
          </wp:inline>
        </w:drawing>
      </w:r>
    </w:p>
    <w:p w:rsidR="00863DC7" w:rsidRDefault="00024849" w:rsidP="000C4713">
      <w:pPr>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．图</w:t>
      </w:r>
      <w:r>
        <w:rPr>
          <w:rFonts w:ascii="Times New Roman" w:eastAsia="新宋体" w:hAnsi="Times New Roman" w:hint="eastAsia"/>
          <w:szCs w:val="21"/>
        </w:rPr>
        <w:t>1</w:t>
      </w:r>
      <w:r>
        <w:rPr>
          <w:rFonts w:ascii="Times New Roman" w:eastAsia="新宋体" w:hAnsi="Times New Roman" w:hint="eastAsia"/>
          <w:szCs w:val="21"/>
        </w:rPr>
        <w:t>中萝卜会变软</w:t>
      </w:r>
      <w:r>
        <w:tab/>
      </w:r>
    </w:p>
    <w:p w:rsidR="00863DC7" w:rsidRDefault="00024849" w:rsidP="000C4713">
      <w:pPr>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．图</w:t>
      </w:r>
      <w:r>
        <w:rPr>
          <w:rFonts w:ascii="Times New Roman" w:eastAsia="新宋体" w:hAnsi="Times New Roman" w:hint="eastAsia"/>
          <w:szCs w:val="21"/>
        </w:rPr>
        <w:t>2</w:t>
      </w:r>
      <w:r>
        <w:rPr>
          <w:rFonts w:ascii="Times New Roman" w:eastAsia="新宋体" w:hAnsi="Times New Roman" w:hint="eastAsia"/>
          <w:szCs w:val="21"/>
        </w:rPr>
        <w:t>中萝卜洞里的水会变多</w:t>
      </w:r>
      <w:r>
        <w:tab/>
      </w:r>
    </w:p>
    <w:p w:rsidR="00863DC7" w:rsidRDefault="00024849" w:rsidP="000C4713">
      <w:pPr>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．细胞内溶液浓度大于外界溶液浓度时，细胞吸水</w:t>
      </w:r>
      <w:r>
        <w:tab/>
      </w:r>
    </w:p>
    <w:p w:rsidR="00863DC7" w:rsidRDefault="00024849" w:rsidP="000C4713">
      <w:pPr>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．对栽培作物施肥时，要注意“薄肥勤施”</w:t>
      </w:r>
    </w:p>
    <w:p w:rsidR="00863DC7" w:rsidRDefault="00024849" w:rsidP="000C4713">
      <w:pPr>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．（宁波期末）下列事实中，能支持“植物根尖是吸收水分和无机盐的主要部位”说法的是（　　）</w:t>
      </w:r>
    </w:p>
    <w:p w:rsidR="00863DC7" w:rsidRDefault="00024849" w:rsidP="000C4713">
      <w:pPr>
        <w:tabs>
          <w:tab w:val="left" w:pos="4400"/>
        </w:tabs>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．分生区细胞分裂旺盛</w:t>
      </w:r>
      <w:r>
        <w:tab/>
      </w:r>
      <w:r>
        <w:rPr>
          <w:rFonts w:ascii="Times New Roman" w:eastAsia="新宋体" w:hAnsi="Times New Roman" w:hint="eastAsia"/>
          <w:szCs w:val="21"/>
        </w:rPr>
        <w:t>B</w:t>
      </w:r>
      <w:r>
        <w:rPr>
          <w:rFonts w:ascii="Times New Roman" w:eastAsia="新宋体" w:hAnsi="Times New Roman" w:hint="eastAsia"/>
          <w:szCs w:val="21"/>
        </w:rPr>
        <w:t>．伸长区细胞伸长比较快</w:t>
      </w:r>
      <w:r>
        <w:tab/>
      </w:r>
    </w:p>
    <w:p w:rsidR="00863DC7" w:rsidRDefault="00024849" w:rsidP="000C4713">
      <w:pPr>
        <w:tabs>
          <w:tab w:val="left" w:pos="4400"/>
        </w:tabs>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．根冠细胞排列不规则</w:t>
      </w:r>
      <w:r>
        <w:tab/>
      </w:r>
      <w:r>
        <w:rPr>
          <w:rFonts w:ascii="Times New Roman" w:eastAsia="新宋体" w:hAnsi="Times New Roman" w:hint="eastAsia"/>
          <w:szCs w:val="21"/>
        </w:rPr>
        <w:t>D</w:t>
      </w:r>
      <w:r>
        <w:rPr>
          <w:rFonts w:ascii="Times New Roman" w:eastAsia="新宋体" w:hAnsi="Times New Roman" w:hint="eastAsia"/>
          <w:szCs w:val="21"/>
        </w:rPr>
        <w:t>．根毛区密布大量根毛</w:t>
      </w:r>
    </w:p>
    <w:p w:rsidR="00863DC7" w:rsidRDefault="00024849" w:rsidP="000C4713">
      <w:pPr>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．（西湖区期末）如图所示，两株长势相同的同种幼苗，按如图方法处理后，分别放入等量、等浓度的土壤浸出液，下列有关叙述中，正确的是（　　）</w:t>
      </w:r>
    </w:p>
    <w:p w:rsidR="00863DC7" w:rsidRDefault="00024849" w:rsidP="000C4713">
      <w:pPr>
        <w:ind w:leftChars="130" w:left="273"/>
      </w:pPr>
      <w:r>
        <w:rPr>
          <w:rFonts w:ascii="Times New Roman" w:eastAsia="新宋体" w:hAnsi="Times New Roman" w:hint="eastAsia"/>
          <w:noProof/>
          <w:szCs w:val="21"/>
        </w:rPr>
        <w:lastRenderedPageBreak/>
        <w:drawing>
          <wp:inline distT="0" distB="0" distL="0" distR="0" wp14:anchorId="4860B013" wp14:editId="404F9EC5">
            <wp:extent cx="2647950" cy="1485900"/>
            <wp:effectExtent l="0" t="0" r="0" b="0"/>
            <wp:docPr id="707634954"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634954" name="图片24" descr="http://www.zxxk.com"/>
                    <pic:cNvPicPr>
                      <a:picLocks noChangeAspect="1"/>
                    </pic:cNvPicPr>
                  </pic:nvPicPr>
                  <pic:blipFill>
                    <a:blip r:embed="rId11" cstate="print"/>
                    <a:stretch>
                      <a:fillRect/>
                    </a:stretch>
                  </pic:blipFill>
                  <pic:spPr>
                    <a:xfrm>
                      <a:off x="0" y="0"/>
                      <a:ext cx="2648320" cy="1486108"/>
                    </a:xfrm>
                    <a:prstGeom prst="rect">
                      <a:avLst/>
                    </a:prstGeom>
                  </pic:spPr>
                </pic:pic>
              </a:graphicData>
            </a:graphic>
          </wp:inline>
        </w:drawing>
      </w:r>
    </w:p>
    <w:p w:rsidR="00863DC7" w:rsidRDefault="00024849" w:rsidP="000C4713">
      <w:pPr>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．该实验的目的是探究根吸收水分的主要部位</w:t>
      </w:r>
      <w:r>
        <w:tab/>
      </w:r>
    </w:p>
    <w:p w:rsidR="00863DC7" w:rsidRDefault="00024849" w:rsidP="000C4713">
      <w:pPr>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．该实验证明了根毛区是吸收水分的主要部位</w:t>
      </w:r>
      <w:r>
        <w:tab/>
      </w:r>
    </w:p>
    <w:p w:rsidR="00863DC7" w:rsidRDefault="00024849" w:rsidP="000C4713">
      <w:pPr>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．该实验主要通过比较根生长的长度得出结论</w:t>
      </w:r>
      <w:r>
        <w:tab/>
      </w:r>
    </w:p>
    <w:p w:rsidR="00863DC7" w:rsidRDefault="00024849" w:rsidP="000C4713">
      <w:pPr>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．土壤浸出液的溶质质量分数越大，实验现象越明显</w:t>
      </w:r>
    </w:p>
    <w:p w:rsidR="00863DC7" w:rsidRDefault="00024849" w:rsidP="000C4713">
      <w:pPr>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．（浦江县期末）双子叶植物叶表皮上的气孔结构如图所示，气孔是氧气、二氧化碳出入及水分散失的门户。当保卫细胞含水量多时气孔大，含水量少时气孔小甚至关闭。下列叙述中，正确的是（　　）</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0CABE982" wp14:editId="3A29DC8B">
            <wp:extent cx="2905125" cy="1200150"/>
            <wp:effectExtent l="0" t="0" r="0" b="0"/>
            <wp:docPr id="697557016"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557016" name="图片24" descr="http://www.zxxk.com"/>
                    <pic:cNvPicPr>
                      <a:picLocks noChangeAspect="1"/>
                    </pic:cNvPicPr>
                  </pic:nvPicPr>
                  <pic:blipFill>
                    <a:blip r:embed="rId12" cstate="print"/>
                    <a:stretch>
                      <a:fillRect/>
                    </a:stretch>
                  </pic:blipFill>
                  <pic:spPr>
                    <a:xfrm>
                      <a:off x="0" y="0"/>
                      <a:ext cx="2905531" cy="1200318"/>
                    </a:xfrm>
                    <a:prstGeom prst="rect">
                      <a:avLst/>
                    </a:prstGeom>
                  </pic:spPr>
                </pic:pic>
              </a:graphicData>
            </a:graphic>
          </wp:inline>
        </w:drawing>
      </w:r>
    </w:p>
    <w:p w:rsidR="00863DC7" w:rsidRDefault="00024849" w:rsidP="000C4713">
      <w:pPr>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．保卫细胞的形状能改变是因为没有细胞壁</w:t>
      </w:r>
      <w:r>
        <w:tab/>
      </w:r>
    </w:p>
    <w:p w:rsidR="00863DC7" w:rsidRDefault="00024849" w:rsidP="000C4713">
      <w:pPr>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．植物体光合作用强弱与保卫细胞的含水量关系不大</w:t>
      </w:r>
      <w:r>
        <w:tab/>
      </w:r>
    </w:p>
    <w:p w:rsidR="00863DC7" w:rsidRDefault="00024849" w:rsidP="000C4713">
      <w:pPr>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．蒸腾作用能带走叶片的部分热量，因为水汽化时要吸热</w:t>
      </w:r>
      <w:r>
        <w:tab/>
      </w:r>
    </w:p>
    <w:p w:rsidR="00863DC7" w:rsidRDefault="00024849" w:rsidP="000C4713">
      <w:pPr>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．将叶片浸入浓盐水中，气孔将如图甲所示</w:t>
      </w:r>
    </w:p>
    <w:p w:rsidR="00863DC7" w:rsidRDefault="00024849" w:rsidP="000C4713">
      <w:pPr>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．（黄岩区期末）绿色植物在自然界中具有重要的作用，请据图判断下列说法正确的是（　　）</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35C4F7AE" wp14:editId="605E9F48">
            <wp:extent cx="1476375" cy="1400175"/>
            <wp:effectExtent l="0" t="0" r="0" b="0"/>
            <wp:docPr id="1473343832"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343832" name="图片24" descr="http://www.zxxk.com"/>
                    <pic:cNvPicPr>
                      <a:picLocks noChangeAspect="1"/>
                    </pic:cNvPicPr>
                  </pic:nvPicPr>
                  <pic:blipFill>
                    <a:blip r:embed="rId13" cstate="print"/>
                    <a:stretch>
                      <a:fillRect/>
                    </a:stretch>
                  </pic:blipFill>
                  <pic:spPr>
                    <a:xfrm>
                      <a:off x="0" y="0"/>
                      <a:ext cx="1476972" cy="1400741"/>
                    </a:xfrm>
                    <a:prstGeom prst="rect">
                      <a:avLst/>
                    </a:prstGeom>
                  </pic:spPr>
                </pic:pic>
              </a:graphicData>
            </a:graphic>
          </wp:inline>
        </w:drawing>
      </w:r>
    </w:p>
    <w:p w:rsidR="00863DC7" w:rsidRDefault="00024849" w:rsidP="000C4713">
      <w:pPr>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．若植物进行蒸腾作用，则</w:t>
      </w:r>
      <w:r>
        <w:rPr>
          <w:rFonts w:ascii="Times New Roman" w:eastAsia="Calibri" w:hAnsi="Times New Roman" w:hint="eastAsia"/>
          <w:szCs w:val="21"/>
        </w:rPr>
        <w:t>①</w:t>
      </w:r>
      <w:r>
        <w:rPr>
          <w:rFonts w:ascii="Times New Roman" w:eastAsia="新宋体" w:hAnsi="Times New Roman" w:hint="eastAsia"/>
          <w:szCs w:val="21"/>
        </w:rPr>
        <w:t>代表水蒸气</w:t>
      </w:r>
      <w:r>
        <w:tab/>
      </w:r>
    </w:p>
    <w:p w:rsidR="00863DC7" w:rsidRDefault="00024849" w:rsidP="000C4713">
      <w:pPr>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．若植物进行呼吸作用，则</w:t>
      </w:r>
      <w:r>
        <w:rPr>
          <w:rFonts w:ascii="Times New Roman" w:eastAsia="Calibri" w:hAnsi="Times New Roman" w:hint="eastAsia"/>
          <w:szCs w:val="21"/>
        </w:rPr>
        <w:t>②</w:t>
      </w:r>
      <w:r>
        <w:rPr>
          <w:rFonts w:ascii="Times New Roman" w:eastAsia="新宋体" w:hAnsi="Times New Roman" w:hint="eastAsia"/>
          <w:szCs w:val="21"/>
        </w:rPr>
        <w:t>代表二氧化碳</w:t>
      </w:r>
      <w:r>
        <w:tab/>
      </w:r>
    </w:p>
    <w:p w:rsidR="00863DC7" w:rsidRDefault="00024849" w:rsidP="000C4713">
      <w:pPr>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Calibri" w:hAnsi="Times New Roman" w:hint="eastAsia"/>
          <w:szCs w:val="21"/>
        </w:rPr>
        <w:t>③</w:t>
      </w:r>
      <w:r>
        <w:rPr>
          <w:rFonts w:ascii="Times New Roman" w:eastAsia="新宋体" w:hAnsi="Times New Roman" w:hint="eastAsia"/>
          <w:szCs w:val="21"/>
        </w:rPr>
        <w:t>代表的物质是通过叶脉中的筛管进行运输</w:t>
      </w:r>
      <w:r>
        <w:tab/>
      </w:r>
    </w:p>
    <w:p w:rsidR="00863DC7" w:rsidRDefault="00024849" w:rsidP="000C4713">
      <w:pPr>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Calibri" w:hAnsi="Times New Roman" w:hint="eastAsia"/>
          <w:szCs w:val="21"/>
        </w:rPr>
        <w:t>④</w:t>
      </w:r>
      <w:r>
        <w:rPr>
          <w:rFonts w:ascii="Times New Roman" w:eastAsia="新宋体" w:hAnsi="Times New Roman" w:hint="eastAsia"/>
          <w:szCs w:val="21"/>
        </w:rPr>
        <w:t>代表的物质是通过叶脉中的导管进行运输</w:t>
      </w:r>
    </w:p>
    <w:p w:rsidR="00863DC7" w:rsidRDefault="00024849" w:rsidP="000C4713">
      <w:pPr>
        <w:ind w:left="273" w:hangingChars="130" w:hanging="273"/>
      </w:pPr>
      <w:r>
        <w:rPr>
          <w:rFonts w:ascii="Times New Roman" w:eastAsia="新宋体" w:hAnsi="Times New Roman" w:hint="eastAsia"/>
          <w:szCs w:val="21"/>
        </w:rPr>
        <w:t>10</w:t>
      </w:r>
      <w:r>
        <w:rPr>
          <w:rFonts w:ascii="Times New Roman" w:eastAsia="新宋体" w:hAnsi="Times New Roman" w:hint="eastAsia"/>
          <w:szCs w:val="21"/>
        </w:rPr>
        <w:t>．（柯桥区期末）番薯是一种高产且适应性强的粮食作物，块根除作为主粮外，还是食品加工、淀粉和酒造工业的重要原料。下列有关番薯的内容正确的是（　　）</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446D6641" wp14:editId="33F8A767">
            <wp:extent cx="2115185" cy="1447800"/>
            <wp:effectExtent l="0" t="0" r="0" b="0"/>
            <wp:docPr id="1588391305"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391305" name="图片24" descr="http://www.zxxk.com"/>
                    <pic:cNvPicPr>
                      <a:picLocks noChangeAspect="1"/>
                    </pic:cNvPicPr>
                  </pic:nvPicPr>
                  <pic:blipFill>
                    <a:blip r:embed="rId14" cstate="print"/>
                    <a:stretch>
                      <a:fillRect/>
                    </a:stretch>
                  </pic:blipFill>
                  <pic:spPr>
                    <a:xfrm>
                      <a:off x="0" y="0"/>
                      <a:ext cx="2115405" cy="1448385"/>
                    </a:xfrm>
                    <a:prstGeom prst="rect">
                      <a:avLst/>
                    </a:prstGeom>
                  </pic:spPr>
                </pic:pic>
              </a:graphicData>
            </a:graphic>
          </wp:inline>
        </w:drawing>
      </w:r>
    </w:p>
    <w:p w:rsidR="00863DC7" w:rsidRDefault="00024849" w:rsidP="000C4713">
      <w:pPr>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．番薯是攀缘茎</w:t>
      </w:r>
      <w:r>
        <w:tab/>
      </w:r>
    </w:p>
    <w:p w:rsidR="00863DC7" w:rsidRDefault="00024849" w:rsidP="000C4713">
      <w:pPr>
        <w:ind w:firstLineChars="130" w:firstLine="273"/>
        <w:jc w:val="left"/>
      </w:pPr>
      <w:r>
        <w:rPr>
          <w:rFonts w:ascii="Times New Roman" w:eastAsia="新宋体" w:hAnsi="Times New Roman" w:hint="eastAsia"/>
          <w:szCs w:val="21"/>
        </w:rPr>
        <w:lastRenderedPageBreak/>
        <w:t>B</w:t>
      </w:r>
      <w:r>
        <w:rPr>
          <w:rFonts w:ascii="Times New Roman" w:eastAsia="新宋体" w:hAnsi="Times New Roman" w:hint="eastAsia"/>
          <w:szCs w:val="21"/>
        </w:rPr>
        <w:t>．番薯的有机物通过筛管运输</w:t>
      </w:r>
      <w:r>
        <w:tab/>
      </w:r>
    </w:p>
    <w:p w:rsidR="00863DC7" w:rsidRDefault="00024849" w:rsidP="000C4713">
      <w:pPr>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．种植番薯时可适当施肥</w:t>
      </w:r>
      <w:r>
        <w:tab/>
      </w:r>
    </w:p>
    <w:p w:rsidR="00863DC7" w:rsidRDefault="00024849" w:rsidP="000C4713">
      <w:pPr>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．番薯中的有机物主要来自土壤</w:t>
      </w:r>
    </w:p>
    <w:p w:rsidR="00863DC7" w:rsidRDefault="00024849" w:rsidP="000C4713">
      <w:pPr>
        <w:ind w:left="273" w:hangingChars="130" w:hanging="273"/>
      </w:pPr>
      <w:r>
        <w:rPr>
          <w:rFonts w:ascii="Times New Roman" w:eastAsia="新宋体" w:hAnsi="Times New Roman" w:hint="eastAsia"/>
          <w:szCs w:val="21"/>
        </w:rPr>
        <w:t>11</w:t>
      </w:r>
      <w:r>
        <w:rPr>
          <w:rFonts w:ascii="Times New Roman" w:eastAsia="新宋体" w:hAnsi="Times New Roman" w:hint="eastAsia"/>
          <w:szCs w:val="21"/>
        </w:rPr>
        <w:t>．（南浔区期末）如图表示向日葵在</w:t>
      </w:r>
      <w:r>
        <w:rPr>
          <w:rFonts w:ascii="Times New Roman" w:eastAsia="新宋体" w:hAnsi="Times New Roman" w:hint="eastAsia"/>
          <w:szCs w:val="21"/>
        </w:rPr>
        <w:t>24</w:t>
      </w:r>
      <w:r>
        <w:rPr>
          <w:rFonts w:ascii="Times New Roman" w:eastAsia="新宋体" w:hAnsi="Times New Roman" w:hint="eastAsia"/>
          <w:szCs w:val="21"/>
        </w:rPr>
        <w:t>小时内的水分吸收和蒸腾作用速率（毫克</w:t>
      </w:r>
      <w:r>
        <w:rPr>
          <w:rFonts w:ascii="Times New Roman" w:eastAsia="新宋体" w:hAnsi="Times New Roman" w:hint="eastAsia"/>
          <w:szCs w:val="21"/>
        </w:rPr>
        <w:t>/</w:t>
      </w:r>
      <w:r>
        <w:rPr>
          <w:rFonts w:ascii="Times New Roman" w:eastAsia="新宋体" w:hAnsi="Times New Roman" w:hint="eastAsia"/>
          <w:szCs w:val="21"/>
        </w:rPr>
        <w:t>小时），据图推断下列正确的是（　　）</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581FB014" wp14:editId="52B2DF5C">
            <wp:extent cx="2571750" cy="1676400"/>
            <wp:effectExtent l="0" t="0" r="0" b="0"/>
            <wp:docPr id="343369191"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369191" name="图片24" descr="http://www.zxxk.com"/>
                    <pic:cNvPicPr>
                      <a:picLocks noChangeAspect="1"/>
                    </pic:cNvPicPr>
                  </pic:nvPicPr>
                  <pic:blipFill>
                    <a:blip r:embed="rId15" cstate="print"/>
                    <a:stretch>
                      <a:fillRect/>
                    </a:stretch>
                  </pic:blipFill>
                  <pic:spPr>
                    <a:xfrm>
                      <a:off x="0" y="0"/>
                      <a:ext cx="2572109" cy="1676634"/>
                    </a:xfrm>
                    <a:prstGeom prst="rect">
                      <a:avLst/>
                    </a:prstGeom>
                  </pic:spPr>
                </pic:pic>
              </a:graphicData>
            </a:graphic>
          </wp:inline>
        </w:drawing>
      </w:r>
    </w:p>
    <w:p w:rsidR="00863DC7" w:rsidRDefault="00024849" w:rsidP="000C4713">
      <w:pPr>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．在暗处，蒸腾作用速率总是大于吸收速率</w:t>
      </w:r>
      <w:r>
        <w:tab/>
      </w:r>
    </w:p>
    <w:p w:rsidR="00863DC7" w:rsidRDefault="00024849" w:rsidP="000C4713">
      <w:pPr>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．在暗处，吸收速率总是大于蒸腾作用速率</w:t>
      </w:r>
      <w:r>
        <w:tab/>
      </w:r>
    </w:p>
    <w:p w:rsidR="00863DC7" w:rsidRDefault="00024849" w:rsidP="000C4713">
      <w:pPr>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．在光下，吸收速率总是大于蒸腾作用速率</w:t>
      </w:r>
      <w:r>
        <w:tab/>
      </w:r>
    </w:p>
    <w:p w:rsidR="00863DC7" w:rsidRDefault="00024849" w:rsidP="000C4713">
      <w:pPr>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．在光下，蒸腾作用速率总是大于吸收速率</w:t>
      </w:r>
    </w:p>
    <w:p w:rsidR="00863DC7" w:rsidRDefault="00024849" w:rsidP="000C4713">
      <w:pPr>
        <w:ind w:left="273" w:hangingChars="130" w:hanging="273"/>
      </w:pPr>
      <w:r>
        <w:rPr>
          <w:rFonts w:ascii="Times New Roman" w:eastAsia="新宋体" w:hAnsi="Times New Roman" w:hint="eastAsia"/>
          <w:szCs w:val="21"/>
        </w:rPr>
        <w:t>12</w:t>
      </w:r>
      <w:r>
        <w:rPr>
          <w:rFonts w:ascii="Times New Roman" w:eastAsia="新宋体" w:hAnsi="Times New Roman" w:hint="eastAsia"/>
          <w:szCs w:val="21"/>
        </w:rPr>
        <w:t>．（</w:t>
      </w:r>
      <w:r>
        <w:rPr>
          <w:rFonts w:ascii="Times New Roman" w:eastAsia="新宋体" w:hAnsi="Times New Roman" w:hint="eastAsia"/>
          <w:szCs w:val="21"/>
        </w:rPr>
        <w:t>2021</w:t>
      </w:r>
      <w:r>
        <w:rPr>
          <w:rFonts w:ascii="Times New Roman" w:eastAsia="新宋体" w:hAnsi="Times New Roman" w:hint="eastAsia"/>
          <w:szCs w:val="21"/>
        </w:rPr>
        <w:t>秋•北仑区期末）植物根生长、分化、吸收养料最活跃的部位是根尖。如图所示为根尖的平面和立体结构图。关于根尖各部分结构与功能认识正确的是（　　）</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332F9C12" wp14:editId="44833B9A">
            <wp:extent cx="2772410" cy="2305685"/>
            <wp:effectExtent l="0" t="0" r="0" b="0"/>
            <wp:docPr id="335733326"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733326" name="图片24" descr="http://www.zxxk.com"/>
                    <pic:cNvPicPr>
                      <a:picLocks noChangeAspect="1"/>
                    </pic:cNvPicPr>
                  </pic:nvPicPr>
                  <pic:blipFill>
                    <a:blip r:embed="rId16" cstate="print"/>
                    <a:stretch>
                      <a:fillRect/>
                    </a:stretch>
                  </pic:blipFill>
                  <pic:spPr>
                    <a:xfrm>
                      <a:off x="0" y="0"/>
                      <a:ext cx="2772896" cy="2305982"/>
                    </a:xfrm>
                    <a:prstGeom prst="rect">
                      <a:avLst/>
                    </a:prstGeom>
                  </pic:spPr>
                </pic:pic>
              </a:graphicData>
            </a:graphic>
          </wp:inline>
        </w:drawing>
      </w:r>
    </w:p>
    <w:p w:rsidR="00863DC7" w:rsidRDefault="00024849" w:rsidP="000C4713">
      <w:pPr>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．甲是伸长区，细胞突起，增加了吸收水、无机盐面积</w:t>
      </w:r>
      <w:r>
        <w:tab/>
      </w:r>
    </w:p>
    <w:p w:rsidR="00863DC7" w:rsidRDefault="00024849" w:rsidP="000C4713">
      <w:pPr>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．乙是分生区，细胞能较快分裂生长，使根不断长长</w:t>
      </w:r>
      <w:r>
        <w:tab/>
      </w:r>
    </w:p>
    <w:p w:rsidR="00863DC7" w:rsidRDefault="00024849" w:rsidP="000C4713">
      <w:pPr>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．丙是根毛区，细胞核较大，能产生大量新细胞</w:t>
      </w:r>
      <w:r>
        <w:tab/>
      </w:r>
    </w:p>
    <w:p w:rsidR="00863DC7" w:rsidRDefault="00024849" w:rsidP="000C4713">
      <w:pPr>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．丁是根冠区，细胞较大，排列不整齐，具有保护作用</w:t>
      </w:r>
    </w:p>
    <w:p w:rsidR="00863DC7" w:rsidRDefault="00024849" w:rsidP="000C4713">
      <w:pPr>
        <w:ind w:left="273" w:hangingChars="130" w:hanging="273"/>
      </w:pPr>
      <w:r>
        <w:rPr>
          <w:rFonts w:ascii="Times New Roman" w:eastAsia="新宋体" w:hAnsi="Times New Roman" w:hint="eastAsia"/>
          <w:szCs w:val="21"/>
        </w:rPr>
        <w:t>13</w:t>
      </w:r>
      <w:r>
        <w:rPr>
          <w:rFonts w:ascii="Times New Roman" w:eastAsia="新宋体" w:hAnsi="Times New Roman" w:hint="eastAsia"/>
          <w:szCs w:val="21"/>
        </w:rPr>
        <w:t>．（</w:t>
      </w:r>
      <w:r>
        <w:rPr>
          <w:rFonts w:ascii="Times New Roman" w:eastAsia="新宋体" w:hAnsi="Times New Roman" w:hint="eastAsia"/>
          <w:szCs w:val="21"/>
        </w:rPr>
        <w:t>2020</w:t>
      </w:r>
      <w:r>
        <w:rPr>
          <w:rFonts w:ascii="Times New Roman" w:eastAsia="新宋体" w:hAnsi="Times New Roman" w:hint="eastAsia"/>
          <w:szCs w:val="21"/>
        </w:rPr>
        <w:t>春•长兴县期末）如图是“环剥枝条与树瘤形成”的示意图，如果树木枝条的树皮被环剥一圈，会形成树瘤，下列对树瘤的形成及形成原因描述正确的是（　　）</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79924D59" wp14:editId="7CAE3754">
            <wp:extent cx="2200275" cy="962025"/>
            <wp:effectExtent l="0" t="0" r="0" b="0"/>
            <wp:docPr id="1985609640"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609640" name="图片24" descr="http://www.zxxk.com"/>
                    <pic:cNvPicPr>
                      <a:picLocks noChangeAspect="1"/>
                    </pic:cNvPicPr>
                  </pic:nvPicPr>
                  <pic:blipFill>
                    <a:blip r:embed="rId17" cstate="print"/>
                    <a:stretch>
                      <a:fillRect/>
                    </a:stretch>
                  </pic:blipFill>
                  <pic:spPr>
                    <a:xfrm>
                      <a:off x="0" y="0"/>
                      <a:ext cx="2200582" cy="962159"/>
                    </a:xfrm>
                    <a:prstGeom prst="rect">
                      <a:avLst/>
                    </a:prstGeom>
                  </pic:spPr>
                </pic:pic>
              </a:graphicData>
            </a:graphic>
          </wp:inline>
        </w:drawing>
      </w:r>
    </w:p>
    <w:p w:rsidR="00863DC7" w:rsidRDefault="00024849" w:rsidP="000C4713">
      <w:pPr>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．树瘤的形成与无机盐的积累有关</w:t>
      </w:r>
      <w:r>
        <w:tab/>
      </w:r>
    </w:p>
    <w:p w:rsidR="00863DC7" w:rsidRDefault="00024849" w:rsidP="000C4713">
      <w:pPr>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．树瘤位于环剥处的下方</w:t>
      </w:r>
      <w:r>
        <w:tab/>
      </w:r>
    </w:p>
    <w:p w:rsidR="00863DC7" w:rsidRDefault="00024849" w:rsidP="000C4713">
      <w:pPr>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．有机物的运输方向是叶→茎→根</w:t>
      </w:r>
      <w:r>
        <w:tab/>
      </w:r>
    </w:p>
    <w:p w:rsidR="00863DC7" w:rsidRDefault="00024849" w:rsidP="000C4713">
      <w:pPr>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．有机物是通过导管运输的</w:t>
      </w:r>
    </w:p>
    <w:p w:rsidR="00863DC7" w:rsidRDefault="00024849" w:rsidP="000C4713">
      <w:pPr>
        <w:ind w:left="273" w:hangingChars="130" w:hanging="273"/>
      </w:pPr>
      <w:r>
        <w:rPr>
          <w:rFonts w:ascii="Times New Roman" w:eastAsia="新宋体" w:hAnsi="Times New Roman" w:hint="eastAsia"/>
          <w:szCs w:val="21"/>
        </w:rPr>
        <w:t>14</w:t>
      </w:r>
      <w:r>
        <w:rPr>
          <w:rFonts w:ascii="Times New Roman" w:eastAsia="新宋体" w:hAnsi="Times New Roman" w:hint="eastAsia"/>
          <w:szCs w:val="21"/>
        </w:rPr>
        <w:t>．（乐清市期末）取一萝卜块放在浓盐水中数小时，如图中最能代表萝卜块质量随时间变</w:t>
      </w:r>
      <w:r>
        <w:rPr>
          <w:rFonts w:ascii="Times New Roman" w:eastAsia="新宋体" w:hAnsi="Times New Roman" w:hint="eastAsia"/>
          <w:szCs w:val="21"/>
        </w:rPr>
        <w:lastRenderedPageBreak/>
        <w:t>化的曲线图是（　　）</w:t>
      </w:r>
    </w:p>
    <w:p w:rsidR="00863DC7" w:rsidRDefault="00024849" w:rsidP="000C4713">
      <w:pPr>
        <w:tabs>
          <w:tab w:val="left" w:pos="4400"/>
        </w:tabs>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0" distR="0" wp14:anchorId="4F881842" wp14:editId="3317821B">
            <wp:extent cx="1171575" cy="904875"/>
            <wp:effectExtent l="0" t="0" r="0" b="0"/>
            <wp:docPr id="130259870"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59870" name="图片24" descr="http://www.zxxk.com"/>
                    <pic:cNvPicPr>
                      <a:picLocks noChangeAspect="1"/>
                    </pic:cNvPicPr>
                  </pic:nvPicPr>
                  <pic:blipFill>
                    <a:blip r:embed="rId18" cstate="print"/>
                    <a:stretch>
                      <a:fillRect/>
                    </a:stretch>
                  </pic:blipFill>
                  <pic:spPr>
                    <a:xfrm>
                      <a:off x="0" y="0"/>
                      <a:ext cx="1172049" cy="905241"/>
                    </a:xfrm>
                    <a:prstGeom prst="rect">
                      <a:avLst/>
                    </a:prstGeom>
                  </pic:spPr>
                </pic:pic>
              </a:graphicData>
            </a:graphic>
          </wp:inline>
        </w:drawing>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0" distR="0" wp14:anchorId="27E70F64" wp14:editId="6646310A">
            <wp:extent cx="1076325" cy="838200"/>
            <wp:effectExtent l="0" t="0" r="0" b="0"/>
            <wp:docPr id="2056841916"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841916" name="图片24" descr="http://www.zxxk.com"/>
                    <pic:cNvPicPr>
                      <a:picLocks noChangeAspect="1"/>
                    </pic:cNvPicPr>
                  </pic:nvPicPr>
                  <pic:blipFill>
                    <a:blip r:embed="rId19" cstate="print"/>
                    <a:stretch>
                      <a:fillRect/>
                    </a:stretch>
                  </pic:blipFill>
                  <pic:spPr>
                    <a:xfrm>
                      <a:off x="0" y="0"/>
                      <a:ext cx="1076760" cy="838539"/>
                    </a:xfrm>
                    <a:prstGeom prst="rect">
                      <a:avLst/>
                    </a:prstGeom>
                  </pic:spPr>
                </pic:pic>
              </a:graphicData>
            </a:graphic>
          </wp:inline>
        </w:drawing>
      </w:r>
      <w:r>
        <w:tab/>
      </w:r>
    </w:p>
    <w:p w:rsidR="00863DC7" w:rsidRDefault="00024849" w:rsidP="000C4713">
      <w:pPr>
        <w:tabs>
          <w:tab w:val="left" w:pos="4400"/>
        </w:tabs>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0" distR="0" wp14:anchorId="2DD431F0" wp14:editId="408C8DD8">
            <wp:extent cx="1143000" cy="885825"/>
            <wp:effectExtent l="0" t="0" r="0" b="0"/>
            <wp:docPr id="1021110441"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110441" name="图片24" descr="http://www.zxxk.com"/>
                    <pic:cNvPicPr>
                      <a:picLocks noChangeAspect="1"/>
                    </pic:cNvPicPr>
                  </pic:nvPicPr>
                  <pic:blipFill>
                    <a:blip r:embed="rId20" cstate="print"/>
                    <a:stretch>
                      <a:fillRect/>
                    </a:stretch>
                  </pic:blipFill>
                  <pic:spPr>
                    <a:xfrm>
                      <a:off x="0" y="0"/>
                      <a:ext cx="1143462" cy="886183"/>
                    </a:xfrm>
                    <a:prstGeom prst="rect">
                      <a:avLst/>
                    </a:prstGeom>
                  </pic:spPr>
                </pic:pic>
              </a:graphicData>
            </a:graphic>
          </wp:inline>
        </w:drawing>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0" distR="0" wp14:anchorId="6B2A6026" wp14:editId="53B772FC">
            <wp:extent cx="1190625" cy="923925"/>
            <wp:effectExtent l="0" t="0" r="0" b="0"/>
            <wp:docPr id="211008605"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08605" name="图片24" descr="http://www.zxxk.com"/>
                    <pic:cNvPicPr>
                      <a:picLocks noChangeAspect="1"/>
                    </pic:cNvPicPr>
                  </pic:nvPicPr>
                  <pic:blipFill>
                    <a:blip r:embed="rId21" cstate="print"/>
                    <a:stretch>
                      <a:fillRect/>
                    </a:stretch>
                  </pic:blipFill>
                  <pic:spPr>
                    <a:xfrm>
                      <a:off x="0" y="0"/>
                      <a:ext cx="1191106" cy="924299"/>
                    </a:xfrm>
                    <a:prstGeom prst="rect">
                      <a:avLst/>
                    </a:prstGeom>
                  </pic:spPr>
                </pic:pic>
              </a:graphicData>
            </a:graphic>
          </wp:inline>
        </w:drawing>
      </w:r>
    </w:p>
    <w:p w:rsidR="00863DC7" w:rsidRDefault="00024849" w:rsidP="000C4713">
      <w:pPr>
        <w:ind w:left="273" w:hangingChars="130" w:hanging="273"/>
      </w:pPr>
      <w:r>
        <w:rPr>
          <w:rFonts w:ascii="Times New Roman" w:eastAsia="新宋体" w:hAnsi="Times New Roman" w:hint="eastAsia"/>
          <w:szCs w:val="21"/>
        </w:rPr>
        <w:t>15</w:t>
      </w:r>
      <w:r>
        <w:rPr>
          <w:rFonts w:ascii="Times New Roman" w:eastAsia="新宋体" w:hAnsi="Times New Roman" w:hint="eastAsia"/>
          <w:szCs w:val="21"/>
        </w:rPr>
        <w:t>．（嵊州市期末）无土栽培时，往往向培养液中通入一定量的空气，其目的是（　　）</w:t>
      </w:r>
    </w:p>
    <w:p w:rsidR="00863DC7" w:rsidRDefault="00024849" w:rsidP="000C4713">
      <w:pPr>
        <w:tabs>
          <w:tab w:val="left" w:pos="4400"/>
        </w:tabs>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．减少营养液的耗损</w:t>
      </w:r>
      <w:r>
        <w:tab/>
      </w:r>
      <w:r>
        <w:rPr>
          <w:rFonts w:ascii="Times New Roman" w:eastAsia="新宋体" w:hAnsi="Times New Roman" w:hint="eastAsia"/>
          <w:szCs w:val="21"/>
        </w:rPr>
        <w:t>B</w:t>
      </w:r>
      <w:r>
        <w:rPr>
          <w:rFonts w:ascii="Times New Roman" w:eastAsia="新宋体" w:hAnsi="Times New Roman" w:hint="eastAsia"/>
          <w:szCs w:val="21"/>
        </w:rPr>
        <w:t>．促进蒸腾作用</w:t>
      </w:r>
      <w:r>
        <w:tab/>
      </w:r>
    </w:p>
    <w:p w:rsidR="00863DC7" w:rsidRDefault="00024849" w:rsidP="000C4713">
      <w:pPr>
        <w:tabs>
          <w:tab w:val="left" w:pos="4400"/>
        </w:tabs>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．促进光合作用</w:t>
      </w:r>
      <w:r>
        <w:tab/>
      </w:r>
      <w:r>
        <w:rPr>
          <w:rFonts w:ascii="Times New Roman" w:eastAsia="新宋体" w:hAnsi="Times New Roman" w:hint="eastAsia"/>
          <w:szCs w:val="21"/>
        </w:rPr>
        <w:t>D</w:t>
      </w:r>
      <w:r>
        <w:rPr>
          <w:rFonts w:ascii="Times New Roman" w:eastAsia="新宋体" w:hAnsi="Times New Roman" w:hint="eastAsia"/>
          <w:szCs w:val="21"/>
        </w:rPr>
        <w:t>．促进根的呼吸作用</w:t>
      </w:r>
    </w:p>
    <w:p w:rsidR="00863DC7" w:rsidRDefault="00024849" w:rsidP="000C4713">
      <w:r>
        <w:rPr>
          <w:rFonts w:ascii="Times New Roman" w:eastAsia="新宋体" w:hAnsi="Times New Roman" w:hint="eastAsia"/>
          <w:b/>
          <w:szCs w:val="21"/>
        </w:rPr>
        <w:t>二．实验探究题（共</w:t>
      </w:r>
      <w:r>
        <w:rPr>
          <w:rFonts w:ascii="Times New Roman" w:eastAsia="新宋体" w:hAnsi="Times New Roman" w:hint="eastAsia"/>
          <w:b/>
          <w:szCs w:val="21"/>
        </w:rPr>
        <w:t>6</w:t>
      </w:r>
      <w:r>
        <w:rPr>
          <w:rFonts w:ascii="Times New Roman" w:eastAsia="新宋体" w:hAnsi="Times New Roman" w:hint="eastAsia"/>
          <w:b/>
          <w:szCs w:val="21"/>
        </w:rPr>
        <w:t>小题）</w:t>
      </w:r>
    </w:p>
    <w:p w:rsidR="00863DC7" w:rsidRDefault="00024849" w:rsidP="000C4713">
      <w:pPr>
        <w:ind w:left="273" w:hangingChars="130" w:hanging="273"/>
      </w:pPr>
      <w:r>
        <w:rPr>
          <w:rFonts w:ascii="Times New Roman" w:eastAsia="新宋体" w:hAnsi="Times New Roman" w:hint="eastAsia"/>
          <w:szCs w:val="21"/>
        </w:rPr>
        <w:t>16</w:t>
      </w:r>
      <w:r>
        <w:rPr>
          <w:rFonts w:ascii="Times New Roman" w:eastAsia="新宋体" w:hAnsi="Times New Roman" w:hint="eastAsia"/>
          <w:szCs w:val="21"/>
        </w:rPr>
        <w:t>．（鄞州区期末）小安发现温室大棚的内壁凝结了水珠，他认为除了土壤中水分的蒸发，水还来自植物的蒸腾作用。于是对植物的蒸腾作用进行了深入的研究。</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156618ED" wp14:editId="08D6FD10">
            <wp:extent cx="5050155" cy="1247775"/>
            <wp:effectExtent l="0" t="0" r="0" b="0"/>
            <wp:docPr id="126820679"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20679" name="图片24" descr="http://www.zxxk.com"/>
                    <pic:cNvPicPr>
                      <a:picLocks noChangeAspect="1"/>
                    </pic:cNvPicPr>
                  </pic:nvPicPr>
                  <pic:blipFill>
                    <a:blip r:embed="rId22" cstate="print"/>
                    <a:stretch>
                      <a:fillRect/>
                    </a:stretch>
                  </pic:blipFill>
                  <pic:spPr>
                    <a:xfrm>
                      <a:off x="0" y="0"/>
                      <a:ext cx="5050291" cy="1248280"/>
                    </a:xfrm>
                    <a:prstGeom prst="rect">
                      <a:avLst/>
                    </a:prstGeom>
                  </pic:spPr>
                </pic:pic>
              </a:graphicData>
            </a:graphic>
          </wp:inline>
        </w:drawing>
      </w:r>
    </w:p>
    <w:p w:rsidR="00863DC7" w:rsidRDefault="00024849" w:rsidP="000C4713">
      <w:pPr>
        <w:ind w:leftChars="130" w:left="273"/>
      </w:pPr>
      <w:r>
        <w:rPr>
          <w:rFonts w:ascii="Times New Roman" w:eastAsia="新宋体" w:hAnsi="Times New Roman" w:hint="eastAsia"/>
          <w:szCs w:val="21"/>
        </w:rPr>
        <w:t>问题一：蒸腾作用的强弱与什么因素有关呢？</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）小安做出假设，并通过图</w:t>
      </w:r>
      <w:r>
        <w:rPr>
          <w:rFonts w:ascii="Times New Roman" w:eastAsia="新宋体" w:hAnsi="Times New Roman" w:hint="eastAsia"/>
          <w:szCs w:val="21"/>
        </w:rPr>
        <w:t>1</w:t>
      </w:r>
      <w:r>
        <w:rPr>
          <w:rFonts w:ascii="Times New Roman" w:eastAsia="新宋体" w:hAnsi="Times New Roman" w:hint="eastAsia"/>
          <w:szCs w:val="21"/>
        </w:rPr>
        <w:t>所示实验装置进行了实验验证。那么他作出的假设是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）下列对该实验设计的相关分析，说法不正确的是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863DC7" w:rsidRDefault="00024849" w:rsidP="000C4713">
      <w:pPr>
        <w:ind w:leftChars="130" w:left="273"/>
      </w:pPr>
      <w:r>
        <w:rPr>
          <w:rFonts w:ascii="Times New Roman" w:eastAsia="新宋体" w:hAnsi="Times New Roman" w:hint="eastAsia"/>
          <w:szCs w:val="21"/>
        </w:rPr>
        <w:t>A</w:t>
      </w:r>
      <w:r>
        <w:rPr>
          <w:rFonts w:ascii="Times New Roman" w:eastAsia="新宋体" w:hAnsi="Times New Roman" w:hint="eastAsia"/>
          <w:szCs w:val="21"/>
        </w:rPr>
        <w:t>．加入油层可以防止水分从液面蒸发</w:t>
      </w:r>
    </w:p>
    <w:p w:rsidR="00863DC7" w:rsidRDefault="00024849" w:rsidP="000C4713">
      <w:pPr>
        <w:ind w:leftChars="130" w:left="273"/>
      </w:pPr>
      <w:r>
        <w:rPr>
          <w:rFonts w:ascii="Times New Roman" w:eastAsia="新宋体" w:hAnsi="Times New Roman" w:hint="eastAsia"/>
          <w:szCs w:val="21"/>
        </w:rPr>
        <w:t>B</w:t>
      </w:r>
      <w:r>
        <w:rPr>
          <w:rFonts w:ascii="Times New Roman" w:eastAsia="新宋体" w:hAnsi="Times New Roman" w:hint="eastAsia"/>
          <w:szCs w:val="21"/>
        </w:rPr>
        <w:t>．实验前后液面高度差反映蒸腾作用强弱</w:t>
      </w:r>
    </w:p>
    <w:p w:rsidR="00863DC7" w:rsidRDefault="00024849" w:rsidP="000C4713">
      <w:pPr>
        <w:ind w:leftChars="130" w:left="273"/>
      </w:pPr>
      <w:r>
        <w:rPr>
          <w:rFonts w:ascii="Times New Roman" w:eastAsia="新宋体" w:hAnsi="Times New Roman" w:hint="eastAsia"/>
          <w:szCs w:val="21"/>
        </w:rPr>
        <w:t>C</w:t>
      </w:r>
      <w:r>
        <w:rPr>
          <w:rFonts w:ascii="Times New Roman" w:eastAsia="新宋体" w:hAnsi="Times New Roman" w:hint="eastAsia"/>
          <w:szCs w:val="21"/>
        </w:rPr>
        <w:t>．将</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分别放在不同湿度条件下</w:t>
      </w:r>
    </w:p>
    <w:p w:rsidR="00863DC7" w:rsidRDefault="00024849" w:rsidP="000C4713">
      <w:pPr>
        <w:ind w:leftChars="130" w:left="273"/>
      </w:pPr>
      <w:r>
        <w:rPr>
          <w:rFonts w:ascii="Times New Roman" w:eastAsia="新宋体" w:hAnsi="Times New Roman" w:hint="eastAsia"/>
          <w:szCs w:val="21"/>
        </w:rPr>
        <w:t>D</w:t>
      </w:r>
      <w:r>
        <w:rPr>
          <w:rFonts w:ascii="Times New Roman" w:eastAsia="新宋体" w:hAnsi="Times New Roman" w:hint="eastAsia"/>
          <w:szCs w:val="21"/>
        </w:rPr>
        <w:t>．该实验应该多次重复，结果才更加可信</w:t>
      </w:r>
    </w:p>
    <w:p w:rsidR="00863DC7" w:rsidRDefault="00024849" w:rsidP="000C4713">
      <w:pPr>
        <w:ind w:leftChars="130" w:left="273"/>
      </w:pPr>
      <w:r>
        <w:rPr>
          <w:rFonts w:ascii="Times New Roman" w:eastAsia="新宋体" w:hAnsi="Times New Roman" w:hint="eastAsia"/>
          <w:szCs w:val="21"/>
        </w:rPr>
        <w:t>问题二：气孔是如何实现自动控制的？</w:t>
      </w:r>
    </w:p>
    <w:p w:rsidR="00863DC7" w:rsidRDefault="00024849" w:rsidP="000C4713">
      <w:pPr>
        <w:ind w:leftChars="130" w:left="273"/>
      </w:pPr>
      <w:r>
        <w:rPr>
          <w:rFonts w:ascii="Times New Roman" w:eastAsia="新宋体" w:hAnsi="Times New Roman" w:hint="eastAsia"/>
          <w:szCs w:val="21"/>
        </w:rPr>
        <w:t>气孔是植物蒸腾作用的“门户”。如图</w:t>
      </w:r>
      <w:r>
        <w:rPr>
          <w:rFonts w:ascii="Times New Roman" w:eastAsia="新宋体" w:hAnsi="Times New Roman" w:hint="eastAsia"/>
          <w:szCs w:val="21"/>
        </w:rPr>
        <w:t>2</w:t>
      </w:r>
      <w:r>
        <w:rPr>
          <w:rFonts w:ascii="Times New Roman" w:eastAsia="新宋体" w:hAnsi="Times New Roman" w:hint="eastAsia"/>
          <w:szCs w:val="21"/>
        </w:rPr>
        <w:t>是气孔张开和闭合的电镜扫描照片。</w:t>
      </w:r>
    </w:p>
    <w:p w:rsidR="00863DC7" w:rsidRDefault="00024849" w:rsidP="000C4713">
      <w:pPr>
        <w:ind w:leftChars="130" w:left="273"/>
      </w:pPr>
      <w:r>
        <w:rPr>
          <w:rFonts w:ascii="Times New Roman" w:eastAsia="新宋体" w:hAnsi="Times New Roman" w:hint="eastAsia"/>
          <w:szCs w:val="21"/>
        </w:rPr>
        <w:t>小吉推测：绿色植物气孔的状态可能和保卫细胞的吸水与失水有关，他设计了如下实验：</w:t>
      </w:r>
    </w:p>
    <w:p w:rsidR="00863DC7" w:rsidRDefault="00024849" w:rsidP="000C4713">
      <w:pPr>
        <w:ind w:leftChars="130" w:left="273"/>
      </w:pPr>
      <w:r>
        <w:rPr>
          <w:rFonts w:ascii="Times New Roman" w:eastAsia="Calibri" w:hAnsi="Times New Roman" w:hint="eastAsia"/>
          <w:szCs w:val="21"/>
        </w:rPr>
        <w:t>①</w:t>
      </w:r>
      <w:r>
        <w:rPr>
          <w:rFonts w:ascii="Times New Roman" w:eastAsia="新宋体" w:hAnsi="Times New Roman" w:hint="eastAsia"/>
          <w:szCs w:val="21"/>
        </w:rPr>
        <w:t>撕取菠菜叶下表皮，将其在清洁载玻片上的一滴清水中展平，盖上盖玻片制成临时装片，立即放在显微镜下观察气孔的状态。</w:t>
      </w:r>
    </w:p>
    <w:p w:rsidR="00863DC7" w:rsidRDefault="00024849" w:rsidP="000C4713">
      <w:pPr>
        <w:ind w:leftChars="130" w:left="273"/>
      </w:pPr>
      <w:r>
        <w:rPr>
          <w:rFonts w:ascii="Times New Roman" w:eastAsia="Calibri" w:hAnsi="Times New Roman" w:hint="eastAsia"/>
          <w:szCs w:val="21"/>
        </w:rPr>
        <w:t>②</w:t>
      </w:r>
      <w:r>
        <w:rPr>
          <w:rFonts w:ascii="Times New Roman" w:eastAsia="新宋体" w:hAnsi="Times New Roman" w:hint="eastAsia"/>
          <w:szCs w:val="21"/>
        </w:rPr>
        <w:t>从盖玻片的一侧滴入一定浓度的蔗糖溶液，在盖玻片的另一侧用吸水纸吸引。重复几次后，再在显微镜下观察气孔的状态。</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）请根据已有知识预测步骤</w:t>
      </w:r>
      <w:r>
        <w:rPr>
          <w:rFonts w:ascii="Times New Roman" w:eastAsia="Calibri" w:hAnsi="Times New Roman" w:hint="eastAsia"/>
          <w:szCs w:val="21"/>
        </w:rPr>
        <w:t>②</w:t>
      </w:r>
      <w:r>
        <w:rPr>
          <w:rFonts w:ascii="Times New Roman" w:eastAsia="新宋体" w:hAnsi="Times New Roman" w:hint="eastAsia"/>
          <w:szCs w:val="21"/>
        </w:rPr>
        <w:t>中观察到气孔的状态是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的，原因是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863DC7" w:rsidRDefault="00024849" w:rsidP="000C4713">
      <w:pPr>
        <w:ind w:left="273" w:hangingChars="130" w:hanging="273"/>
      </w:pPr>
      <w:r>
        <w:rPr>
          <w:rFonts w:ascii="Times New Roman" w:eastAsia="新宋体" w:hAnsi="Times New Roman" w:hint="eastAsia"/>
          <w:szCs w:val="21"/>
        </w:rPr>
        <w:t>17</w:t>
      </w:r>
      <w:r>
        <w:rPr>
          <w:rFonts w:ascii="Times New Roman" w:eastAsia="新宋体" w:hAnsi="Times New Roman" w:hint="eastAsia"/>
          <w:szCs w:val="21"/>
        </w:rPr>
        <w:t>．（黄岩区期末）小黄在完成“植物失水的实验”后，发现植物细胞因失水，细胞膜以内部分与细胞壁逐渐分离，有的滴加清水后细胞能“复原”（如图所示），有的又不能。</w:t>
      </w:r>
    </w:p>
    <w:p w:rsidR="00863DC7" w:rsidRDefault="00024849" w:rsidP="000C4713">
      <w:pPr>
        <w:ind w:leftChars="130" w:left="273"/>
      </w:pPr>
      <w:r>
        <w:rPr>
          <w:rFonts w:ascii="Times New Roman" w:eastAsia="新宋体" w:hAnsi="Times New Roman" w:hint="eastAsia"/>
          <w:szCs w:val="21"/>
        </w:rPr>
        <w:t>请教老师后得知：具有活性的植物细胞在一定条件下可发生这种“分离”和“复原”的现象。为进一步研究，他以万年青叶表皮细胞为材料，设计并开展了以下实验：</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530"/>
        <w:gridCol w:w="2280"/>
        <w:gridCol w:w="1710"/>
        <w:gridCol w:w="1995"/>
      </w:tblGrid>
      <w:tr w:rsidR="00863DC7">
        <w:tc>
          <w:tcPr>
            <w:tcW w:w="1530" w:type="dxa"/>
          </w:tcPr>
          <w:p w:rsidR="00863DC7" w:rsidRDefault="00024849" w:rsidP="000C4713">
            <w:pPr>
              <w:jc w:val="center"/>
            </w:pPr>
            <w:r>
              <w:rPr>
                <w:rFonts w:ascii="Times New Roman" w:eastAsia="新宋体" w:hAnsi="Times New Roman" w:hint="eastAsia"/>
                <w:szCs w:val="21"/>
              </w:rPr>
              <w:t>溶液种类</w:t>
            </w:r>
          </w:p>
        </w:tc>
        <w:tc>
          <w:tcPr>
            <w:tcW w:w="2280" w:type="dxa"/>
          </w:tcPr>
          <w:p w:rsidR="00863DC7" w:rsidRDefault="00024849" w:rsidP="000C4713">
            <w:pPr>
              <w:jc w:val="center"/>
            </w:pPr>
            <w:r>
              <w:rPr>
                <w:rFonts w:ascii="Times New Roman" w:eastAsia="新宋体" w:hAnsi="Times New Roman" w:hint="eastAsia"/>
                <w:szCs w:val="21"/>
              </w:rPr>
              <w:t>溶液浓度（克</w:t>
            </w:r>
            <w:r>
              <w:rPr>
                <w:rFonts w:ascii="Times New Roman" w:eastAsia="新宋体" w:hAnsi="Times New Roman" w:hint="eastAsia"/>
                <w:szCs w:val="21"/>
              </w:rPr>
              <w:t>/</w:t>
            </w:r>
            <w:r>
              <w:rPr>
                <w:rFonts w:ascii="Times New Roman" w:eastAsia="新宋体" w:hAnsi="Times New Roman" w:hint="eastAsia"/>
                <w:szCs w:val="21"/>
              </w:rPr>
              <w:t>毫升）</w:t>
            </w:r>
          </w:p>
        </w:tc>
        <w:tc>
          <w:tcPr>
            <w:tcW w:w="1710" w:type="dxa"/>
          </w:tcPr>
          <w:p w:rsidR="00863DC7" w:rsidRDefault="00024849" w:rsidP="000C4713">
            <w:pPr>
              <w:jc w:val="center"/>
            </w:pPr>
            <w:r>
              <w:rPr>
                <w:rFonts w:ascii="Times New Roman" w:eastAsia="新宋体" w:hAnsi="Times New Roman" w:hint="eastAsia"/>
                <w:szCs w:val="21"/>
              </w:rPr>
              <w:t>分离程度</w:t>
            </w:r>
          </w:p>
        </w:tc>
        <w:tc>
          <w:tcPr>
            <w:tcW w:w="1995" w:type="dxa"/>
          </w:tcPr>
          <w:p w:rsidR="00863DC7" w:rsidRDefault="00024849" w:rsidP="000C4713">
            <w:pPr>
              <w:jc w:val="center"/>
            </w:pPr>
            <w:r>
              <w:rPr>
                <w:rFonts w:ascii="Times New Roman" w:eastAsia="新宋体" w:hAnsi="Times New Roman" w:hint="eastAsia"/>
                <w:szCs w:val="21"/>
              </w:rPr>
              <w:t>滴清水复原状况</w:t>
            </w:r>
          </w:p>
        </w:tc>
      </w:tr>
      <w:tr w:rsidR="00863DC7">
        <w:tc>
          <w:tcPr>
            <w:tcW w:w="1530" w:type="dxa"/>
            <w:vMerge w:val="restart"/>
          </w:tcPr>
          <w:p w:rsidR="00863DC7" w:rsidRDefault="00024849" w:rsidP="000C4713">
            <w:pPr>
              <w:jc w:val="center"/>
            </w:pPr>
            <w:r>
              <w:rPr>
                <w:rFonts w:ascii="Times New Roman" w:eastAsia="新宋体" w:hAnsi="Times New Roman" w:hint="eastAsia"/>
                <w:szCs w:val="21"/>
              </w:rPr>
              <w:t>蔗糖溶液</w:t>
            </w:r>
          </w:p>
        </w:tc>
        <w:tc>
          <w:tcPr>
            <w:tcW w:w="2280" w:type="dxa"/>
          </w:tcPr>
          <w:p w:rsidR="00863DC7" w:rsidRDefault="00024849" w:rsidP="000C4713">
            <w:pPr>
              <w:jc w:val="center"/>
            </w:pPr>
            <w:r>
              <w:rPr>
                <w:rFonts w:ascii="Times New Roman" w:eastAsia="新宋体" w:hAnsi="Times New Roman" w:hint="eastAsia"/>
                <w:szCs w:val="21"/>
              </w:rPr>
              <w:t>0.1</w:t>
            </w:r>
          </w:p>
        </w:tc>
        <w:tc>
          <w:tcPr>
            <w:tcW w:w="1710" w:type="dxa"/>
          </w:tcPr>
          <w:p w:rsidR="00863DC7" w:rsidRDefault="00024849" w:rsidP="000C4713">
            <w:pPr>
              <w:jc w:val="center"/>
            </w:pPr>
            <w:r>
              <w:rPr>
                <w:rFonts w:ascii="Times New Roman" w:eastAsia="新宋体" w:hAnsi="Times New Roman" w:hint="eastAsia"/>
                <w:szCs w:val="21"/>
              </w:rPr>
              <w:t>轻微分离</w:t>
            </w:r>
          </w:p>
        </w:tc>
        <w:tc>
          <w:tcPr>
            <w:tcW w:w="1995" w:type="dxa"/>
          </w:tcPr>
          <w:p w:rsidR="00863DC7" w:rsidRDefault="00024849" w:rsidP="000C4713">
            <w:pPr>
              <w:jc w:val="center"/>
            </w:pPr>
            <w:r>
              <w:rPr>
                <w:rFonts w:ascii="Times New Roman" w:eastAsia="新宋体" w:hAnsi="Times New Roman" w:hint="eastAsia"/>
                <w:szCs w:val="21"/>
              </w:rPr>
              <w:t>复原</w:t>
            </w:r>
          </w:p>
        </w:tc>
      </w:tr>
      <w:tr w:rsidR="00863DC7">
        <w:tc>
          <w:tcPr>
            <w:tcW w:w="1530" w:type="dxa"/>
            <w:vMerge/>
          </w:tcPr>
          <w:p w:rsidR="00863DC7" w:rsidRDefault="00863DC7" w:rsidP="000C4713"/>
        </w:tc>
        <w:tc>
          <w:tcPr>
            <w:tcW w:w="2280" w:type="dxa"/>
          </w:tcPr>
          <w:p w:rsidR="00863DC7" w:rsidRDefault="00024849" w:rsidP="000C4713">
            <w:pPr>
              <w:jc w:val="center"/>
            </w:pPr>
            <w:r>
              <w:rPr>
                <w:rFonts w:ascii="Times New Roman" w:eastAsia="新宋体" w:hAnsi="Times New Roman" w:hint="eastAsia"/>
                <w:szCs w:val="21"/>
              </w:rPr>
              <w:t>0.3</w:t>
            </w:r>
          </w:p>
        </w:tc>
        <w:tc>
          <w:tcPr>
            <w:tcW w:w="1710" w:type="dxa"/>
          </w:tcPr>
          <w:p w:rsidR="00863DC7" w:rsidRDefault="00024849" w:rsidP="000C4713">
            <w:pPr>
              <w:jc w:val="center"/>
            </w:pPr>
            <w:r>
              <w:rPr>
                <w:rFonts w:ascii="Times New Roman" w:eastAsia="新宋体" w:hAnsi="Times New Roman" w:hint="eastAsia"/>
                <w:szCs w:val="21"/>
              </w:rPr>
              <w:t>明显分离</w:t>
            </w:r>
          </w:p>
        </w:tc>
        <w:tc>
          <w:tcPr>
            <w:tcW w:w="1995" w:type="dxa"/>
          </w:tcPr>
          <w:p w:rsidR="00863DC7" w:rsidRDefault="00024849" w:rsidP="000C4713">
            <w:pPr>
              <w:jc w:val="center"/>
            </w:pPr>
            <w:r>
              <w:rPr>
                <w:rFonts w:ascii="Times New Roman" w:eastAsia="新宋体" w:hAnsi="Times New Roman" w:hint="eastAsia"/>
                <w:szCs w:val="21"/>
              </w:rPr>
              <w:t>复原</w:t>
            </w:r>
          </w:p>
        </w:tc>
      </w:tr>
      <w:tr w:rsidR="00863DC7">
        <w:tc>
          <w:tcPr>
            <w:tcW w:w="1530" w:type="dxa"/>
            <w:vMerge/>
          </w:tcPr>
          <w:p w:rsidR="00863DC7" w:rsidRDefault="00863DC7" w:rsidP="000C4713"/>
        </w:tc>
        <w:tc>
          <w:tcPr>
            <w:tcW w:w="2280" w:type="dxa"/>
          </w:tcPr>
          <w:p w:rsidR="00863DC7" w:rsidRDefault="00024849" w:rsidP="000C4713">
            <w:pPr>
              <w:jc w:val="center"/>
            </w:pPr>
            <w:r>
              <w:rPr>
                <w:rFonts w:ascii="Times New Roman" w:eastAsia="新宋体" w:hAnsi="Times New Roman" w:hint="eastAsia"/>
                <w:szCs w:val="21"/>
              </w:rPr>
              <w:t>0.5</w:t>
            </w:r>
          </w:p>
        </w:tc>
        <w:tc>
          <w:tcPr>
            <w:tcW w:w="1710" w:type="dxa"/>
          </w:tcPr>
          <w:p w:rsidR="00863DC7" w:rsidRDefault="00024849" w:rsidP="000C4713">
            <w:pPr>
              <w:jc w:val="center"/>
            </w:pPr>
            <w:r>
              <w:rPr>
                <w:rFonts w:ascii="Times New Roman" w:eastAsia="新宋体" w:hAnsi="Times New Roman" w:hint="eastAsia"/>
                <w:szCs w:val="21"/>
              </w:rPr>
              <w:t>明显分离</w:t>
            </w:r>
          </w:p>
        </w:tc>
        <w:tc>
          <w:tcPr>
            <w:tcW w:w="1995" w:type="dxa"/>
          </w:tcPr>
          <w:p w:rsidR="00863DC7" w:rsidRDefault="00024849" w:rsidP="000C4713">
            <w:pPr>
              <w:jc w:val="center"/>
            </w:pPr>
            <w:r>
              <w:rPr>
                <w:rFonts w:ascii="Times New Roman" w:eastAsia="新宋体" w:hAnsi="Times New Roman" w:hint="eastAsia"/>
                <w:szCs w:val="21"/>
              </w:rPr>
              <w:t>不能复原</w:t>
            </w:r>
          </w:p>
        </w:tc>
      </w:tr>
      <w:tr w:rsidR="00863DC7">
        <w:tc>
          <w:tcPr>
            <w:tcW w:w="1530" w:type="dxa"/>
          </w:tcPr>
          <w:p w:rsidR="00863DC7" w:rsidRDefault="00024849" w:rsidP="000C4713">
            <w:pPr>
              <w:jc w:val="center"/>
            </w:pPr>
            <w:r>
              <w:rPr>
                <w:rFonts w:ascii="Times New Roman" w:eastAsia="新宋体" w:hAnsi="Times New Roman" w:hint="eastAsia"/>
                <w:szCs w:val="21"/>
              </w:rPr>
              <w:lastRenderedPageBreak/>
              <w:t>氯化钠溶液</w:t>
            </w:r>
          </w:p>
        </w:tc>
        <w:tc>
          <w:tcPr>
            <w:tcW w:w="2280" w:type="dxa"/>
          </w:tcPr>
          <w:p w:rsidR="00863DC7" w:rsidRDefault="00024849" w:rsidP="000C4713">
            <w:pPr>
              <w:jc w:val="center"/>
            </w:pPr>
            <w:r>
              <w:rPr>
                <w:rFonts w:ascii="Times New Roman" w:eastAsia="新宋体" w:hAnsi="Times New Roman" w:hint="eastAsia"/>
                <w:szCs w:val="21"/>
              </w:rPr>
              <w:t>0.3</w:t>
            </w:r>
          </w:p>
        </w:tc>
        <w:tc>
          <w:tcPr>
            <w:tcW w:w="1710" w:type="dxa"/>
          </w:tcPr>
          <w:p w:rsidR="00863DC7" w:rsidRDefault="00024849" w:rsidP="000C4713">
            <w:pPr>
              <w:jc w:val="center"/>
            </w:pPr>
            <w:r>
              <w:rPr>
                <w:rFonts w:ascii="Times New Roman" w:eastAsia="新宋体" w:hAnsi="Times New Roman" w:hint="eastAsia"/>
                <w:szCs w:val="21"/>
              </w:rPr>
              <w:t>明显分离</w:t>
            </w:r>
          </w:p>
        </w:tc>
        <w:tc>
          <w:tcPr>
            <w:tcW w:w="1995" w:type="dxa"/>
          </w:tcPr>
          <w:p w:rsidR="00863DC7" w:rsidRDefault="00024849" w:rsidP="000C4713">
            <w:pPr>
              <w:jc w:val="center"/>
            </w:pPr>
            <w:r>
              <w:rPr>
                <w:rFonts w:ascii="Times New Roman" w:eastAsia="新宋体" w:hAnsi="Times New Roman" w:hint="eastAsia"/>
                <w:szCs w:val="21"/>
              </w:rPr>
              <w:t>不能复原</w:t>
            </w:r>
          </w:p>
        </w:tc>
      </w:tr>
      <w:tr w:rsidR="00863DC7">
        <w:tc>
          <w:tcPr>
            <w:tcW w:w="1530" w:type="dxa"/>
          </w:tcPr>
          <w:p w:rsidR="00863DC7" w:rsidRDefault="00024849" w:rsidP="000C4713">
            <w:pPr>
              <w:jc w:val="center"/>
            </w:pPr>
            <w:r>
              <w:rPr>
                <w:rFonts w:ascii="Times New Roman" w:eastAsia="新宋体" w:hAnsi="Times New Roman" w:hint="eastAsia"/>
                <w:szCs w:val="21"/>
              </w:rPr>
              <w:t>硝酸钾溶液</w:t>
            </w:r>
          </w:p>
        </w:tc>
        <w:tc>
          <w:tcPr>
            <w:tcW w:w="2280" w:type="dxa"/>
          </w:tcPr>
          <w:p w:rsidR="00863DC7" w:rsidRDefault="00024849" w:rsidP="000C4713">
            <w:pPr>
              <w:jc w:val="center"/>
            </w:pPr>
            <w:r>
              <w:rPr>
                <w:rFonts w:ascii="Times New Roman" w:eastAsia="新宋体" w:hAnsi="Times New Roman" w:hint="eastAsia"/>
                <w:szCs w:val="21"/>
              </w:rPr>
              <w:t>0.3</w:t>
            </w:r>
          </w:p>
        </w:tc>
        <w:tc>
          <w:tcPr>
            <w:tcW w:w="1710" w:type="dxa"/>
          </w:tcPr>
          <w:p w:rsidR="00863DC7" w:rsidRDefault="00024849" w:rsidP="000C4713">
            <w:pPr>
              <w:jc w:val="center"/>
            </w:pPr>
            <w:r>
              <w:rPr>
                <w:rFonts w:ascii="Times New Roman" w:eastAsia="新宋体" w:hAnsi="Times New Roman" w:hint="eastAsia"/>
                <w:szCs w:val="21"/>
              </w:rPr>
              <w:t>明显分离</w:t>
            </w:r>
          </w:p>
        </w:tc>
        <w:tc>
          <w:tcPr>
            <w:tcW w:w="1995" w:type="dxa"/>
          </w:tcPr>
          <w:p w:rsidR="00863DC7" w:rsidRDefault="00024849" w:rsidP="000C4713">
            <w:pPr>
              <w:jc w:val="center"/>
            </w:pPr>
            <w:r>
              <w:rPr>
                <w:rFonts w:ascii="Times New Roman" w:eastAsia="新宋体" w:hAnsi="Times New Roman" w:hint="eastAsia"/>
                <w:szCs w:val="21"/>
              </w:rPr>
              <w:t>不能复原</w:t>
            </w:r>
          </w:p>
        </w:tc>
      </w:tr>
    </w:tbl>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）发生“分离”现象是由于植物细胞液浓度</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（填“＞”、“＜”或“═”）外界溶液浓度导致细胞失水。</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）根据实验操作小黄想要研究植物细胞的“分离”和“复原”现象与</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有关。</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）结合材料，小黄分析蔗糖溶液中细胞不能复原的原因可能是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05E1C008" wp14:editId="4090B4EB">
            <wp:extent cx="1953260" cy="942975"/>
            <wp:effectExtent l="0" t="0" r="0" b="0"/>
            <wp:docPr id="628603412"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603412" name="图片24" descr="http://www.zxxk.com"/>
                    <pic:cNvPicPr>
                      <a:picLocks noChangeAspect="1"/>
                    </pic:cNvPicPr>
                  </pic:nvPicPr>
                  <pic:blipFill>
                    <a:blip r:embed="rId23" cstate="print"/>
                    <a:stretch>
                      <a:fillRect/>
                    </a:stretch>
                  </pic:blipFill>
                  <pic:spPr>
                    <a:xfrm>
                      <a:off x="0" y="0"/>
                      <a:ext cx="1953414" cy="943356"/>
                    </a:xfrm>
                    <a:prstGeom prst="rect">
                      <a:avLst/>
                    </a:prstGeom>
                  </pic:spPr>
                </pic:pic>
              </a:graphicData>
            </a:graphic>
          </wp:inline>
        </w:drawing>
      </w:r>
    </w:p>
    <w:p w:rsidR="00863DC7" w:rsidRDefault="00024849" w:rsidP="000C4713">
      <w:pPr>
        <w:ind w:left="273" w:hangingChars="130" w:hanging="273"/>
      </w:pPr>
      <w:r>
        <w:rPr>
          <w:rFonts w:ascii="Times New Roman" w:eastAsia="新宋体" w:hAnsi="Times New Roman" w:hint="eastAsia"/>
          <w:szCs w:val="21"/>
        </w:rPr>
        <w:t>18</w:t>
      </w:r>
      <w:r>
        <w:rPr>
          <w:rFonts w:ascii="Times New Roman" w:eastAsia="新宋体" w:hAnsi="Times New Roman" w:hint="eastAsia"/>
          <w:szCs w:val="21"/>
        </w:rPr>
        <w:t>．（丽水期末）如图甲，智能温室大棚能自动控制大棚内的温度、</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浓度、光照强度等条件，以满足大棚内作物生长发育的需要。大棚内的气体传感器记录了一天中二氧化碳含量变化，如图乙。请回答：</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0E071C88" wp14:editId="41DE3CD6">
            <wp:extent cx="5393055" cy="2181860"/>
            <wp:effectExtent l="0" t="0" r="0" b="0"/>
            <wp:docPr id="1067044084"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044084" name="图片24" descr="http://www.zxxk.com"/>
                    <pic:cNvPicPr>
                      <a:picLocks noChangeAspect="1"/>
                    </pic:cNvPicPr>
                  </pic:nvPicPr>
                  <pic:blipFill>
                    <a:blip r:embed="rId24" cstate="print"/>
                    <a:stretch>
                      <a:fillRect/>
                    </a:stretch>
                  </pic:blipFill>
                  <pic:spPr>
                    <a:xfrm>
                      <a:off x="0" y="0"/>
                      <a:ext cx="5393330" cy="2182107"/>
                    </a:xfrm>
                    <a:prstGeom prst="rect">
                      <a:avLst/>
                    </a:prstGeom>
                  </pic:spPr>
                </pic:pic>
              </a:graphicData>
            </a:graphic>
          </wp:inline>
        </w:drawing>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）作物光合作用产生的有机物通过</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（填“导管”或“筛管”）运输到各器官；</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Cs w:val="21"/>
        </w:rPr>
        <w:t>段大棚内二氧化碳浓度持续下降，其原因是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）比较图乙中</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（填字母）两点对应的二氧化碳浓度值，可判断一天内该大棚内作物的有机物总量是增加的。</w:t>
      </w:r>
    </w:p>
    <w:p w:rsidR="00863DC7" w:rsidRDefault="00024849" w:rsidP="000C4713">
      <w:pPr>
        <w:ind w:left="273" w:hangingChars="130" w:hanging="273"/>
      </w:pPr>
      <w:r>
        <w:rPr>
          <w:rFonts w:ascii="Times New Roman" w:eastAsia="新宋体" w:hAnsi="Times New Roman" w:hint="eastAsia"/>
          <w:szCs w:val="21"/>
        </w:rPr>
        <w:t>19</w:t>
      </w:r>
      <w:r>
        <w:rPr>
          <w:rFonts w:ascii="Times New Roman" w:eastAsia="新宋体" w:hAnsi="Times New Roman" w:hint="eastAsia"/>
          <w:szCs w:val="21"/>
        </w:rPr>
        <w:t>．（西湖区期末）甲图中的</w:t>
      </w:r>
      <w:r>
        <w:rPr>
          <w:rFonts w:ascii="Times New Roman" w:eastAsia="新宋体" w:hAnsi="Times New Roman" w:hint="eastAsia"/>
          <w:szCs w:val="21"/>
        </w:rPr>
        <w:t>ABC</w:t>
      </w:r>
      <w:r>
        <w:rPr>
          <w:rFonts w:ascii="Times New Roman" w:eastAsia="新宋体" w:hAnsi="Times New Roman" w:hint="eastAsia"/>
          <w:szCs w:val="21"/>
        </w:rPr>
        <w:t>是绿色植物在白天进行的三种生命活动，乙图是某生物兴趣小组的同学为研究植物的生命活动设计的实验装置，并得到一些数据如下表。（其中：光照下吸收的二氧化碳量＝光合作用吸收的二氧化碳量﹣呼吸作用释放的二氧化碳量）请据图表回答下列问题：</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43C5D7D9" wp14:editId="17F685BD">
            <wp:extent cx="3200400" cy="1238250"/>
            <wp:effectExtent l="0" t="0" r="0" b="0"/>
            <wp:docPr id="1456241808"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241808" name="图片24" descr="http://www.zxxk.com"/>
                    <pic:cNvPicPr>
                      <a:picLocks noChangeAspect="1"/>
                    </pic:cNvPicPr>
                  </pic:nvPicPr>
                  <pic:blipFill>
                    <a:blip r:embed="rId25" cstate="print"/>
                    <a:stretch>
                      <a:fillRect/>
                    </a:stretch>
                  </pic:blipFill>
                  <pic:spPr>
                    <a:xfrm>
                      <a:off x="0" y="0"/>
                      <a:ext cx="3200847" cy="1238423"/>
                    </a:xfrm>
                    <a:prstGeom prst="rect">
                      <a:avLst/>
                    </a:prstGeom>
                  </pic:spPr>
                </pic:pic>
              </a:graphicData>
            </a:graphic>
          </wp:inline>
        </w:drawing>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2674"/>
        <w:gridCol w:w="774"/>
        <w:gridCol w:w="773"/>
        <w:gridCol w:w="773"/>
        <w:gridCol w:w="773"/>
        <w:gridCol w:w="773"/>
        <w:gridCol w:w="773"/>
        <w:gridCol w:w="773"/>
      </w:tblGrid>
      <w:tr w:rsidR="00863DC7">
        <w:tc>
          <w:tcPr>
            <w:tcW w:w="3090" w:type="dxa"/>
          </w:tcPr>
          <w:p w:rsidR="00863DC7" w:rsidRDefault="00024849" w:rsidP="000C4713">
            <w:pPr>
              <w:jc w:val="center"/>
            </w:pPr>
            <w:r>
              <w:rPr>
                <w:rFonts w:ascii="Times New Roman" w:eastAsia="新宋体" w:hAnsi="Times New Roman" w:hint="eastAsia"/>
                <w:szCs w:val="21"/>
              </w:rPr>
              <w:t>温度（℃）</w:t>
            </w:r>
          </w:p>
        </w:tc>
        <w:tc>
          <w:tcPr>
            <w:tcW w:w="855" w:type="dxa"/>
          </w:tcPr>
          <w:p w:rsidR="00863DC7" w:rsidRDefault="00024849" w:rsidP="000C4713">
            <w:pPr>
              <w:jc w:val="center"/>
            </w:pPr>
            <w:r>
              <w:rPr>
                <w:rFonts w:ascii="Times New Roman" w:eastAsia="新宋体" w:hAnsi="Times New Roman" w:hint="eastAsia"/>
                <w:szCs w:val="21"/>
              </w:rPr>
              <w:t>5</w:t>
            </w:r>
          </w:p>
        </w:tc>
        <w:tc>
          <w:tcPr>
            <w:tcW w:w="855" w:type="dxa"/>
          </w:tcPr>
          <w:p w:rsidR="00863DC7" w:rsidRDefault="00024849" w:rsidP="000C4713">
            <w:pPr>
              <w:jc w:val="center"/>
            </w:pPr>
            <w:r>
              <w:rPr>
                <w:rFonts w:ascii="Times New Roman" w:eastAsia="新宋体" w:hAnsi="Times New Roman" w:hint="eastAsia"/>
                <w:szCs w:val="21"/>
              </w:rPr>
              <w:t>10</w:t>
            </w:r>
          </w:p>
        </w:tc>
        <w:tc>
          <w:tcPr>
            <w:tcW w:w="855" w:type="dxa"/>
          </w:tcPr>
          <w:p w:rsidR="00863DC7" w:rsidRDefault="00024849" w:rsidP="000C4713">
            <w:pPr>
              <w:jc w:val="center"/>
            </w:pPr>
            <w:r>
              <w:rPr>
                <w:rFonts w:ascii="Times New Roman" w:eastAsia="新宋体" w:hAnsi="Times New Roman" w:hint="eastAsia"/>
                <w:szCs w:val="21"/>
              </w:rPr>
              <w:t>15</w:t>
            </w:r>
          </w:p>
        </w:tc>
        <w:tc>
          <w:tcPr>
            <w:tcW w:w="855" w:type="dxa"/>
          </w:tcPr>
          <w:p w:rsidR="00863DC7" w:rsidRDefault="00024849" w:rsidP="000C4713">
            <w:pPr>
              <w:jc w:val="center"/>
            </w:pPr>
            <w:r>
              <w:rPr>
                <w:rFonts w:ascii="Times New Roman" w:eastAsia="新宋体" w:hAnsi="Times New Roman" w:hint="eastAsia"/>
                <w:szCs w:val="21"/>
              </w:rPr>
              <w:t>20</w:t>
            </w:r>
          </w:p>
        </w:tc>
        <w:tc>
          <w:tcPr>
            <w:tcW w:w="855" w:type="dxa"/>
          </w:tcPr>
          <w:p w:rsidR="00863DC7" w:rsidRDefault="00024849" w:rsidP="000C4713">
            <w:pPr>
              <w:jc w:val="center"/>
            </w:pPr>
            <w:r>
              <w:rPr>
                <w:rFonts w:ascii="Times New Roman" w:eastAsia="新宋体" w:hAnsi="Times New Roman" w:hint="eastAsia"/>
                <w:szCs w:val="21"/>
              </w:rPr>
              <w:t>25</w:t>
            </w:r>
          </w:p>
        </w:tc>
        <w:tc>
          <w:tcPr>
            <w:tcW w:w="855" w:type="dxa"/>
          </w:tcPr>
          <w:p w:rsidR="00863DC7" w:rsidRDefault="00024849" w:rsidP="000C4713">
            <w:pPr>
              <w:jc w:val="center"/>
            </w:pPr>
            <w:r>
              <w:rPr>
                <w:rFonts w:ascii="Times New Roman" w:eastAsia="新宋体" w:hAnsi="Times New Roman" w:hint="eastAsia"/>
                <w:szCs w:val="21"/>
              </w:rPr>
              <w:t>30</w:t>
            </w:r>
          </w:p>
        </w:tc>
        <w:tc>
          <w:tcPr>
            <w:tcW w:w="855" w:type="dxa"/>
          </w:tcPr>
          <w:p w:rsidR="00863DC7" w:rsidRDefault="00024849" w:rsidP="000C4713">
            <w:pPr>
              <w:jc w:val="center"/>
            </w:pPr>
            <w:r>
              <w:rPr>
                <w:rFonts w:ascii="Times New Roman" w:eastAsia="新宋体" w:hAnsi="Times New Roman" w:hint="eastAsia"/>
                <w:szCs w:val="21"/>
              </w:rPr>
              <w:t>35</w:t>
            </w:r>
          </w:p>
        </w:tc>
      </w:tr>
      <w:tr w:rsidR="00863DC7">
        <w:tc>
          <w:tcPr>
            <w:tcW w:w="3090" w:type="dxa"/>
          </w:tcPr>
          <w:p w:rsidR="00863DC7" w:rsidRDefault="00024849" w:rsidP="000C4713">
            <w:pPr>
              <w:jc w:val="center"/>
            </w:pPr>
            <w:r>
              <w:rPr>
                <w:rFonts w:ascii="Times New Roman" w:eastAsia="新宋体" w:hAnsi="Times New Roman" w:hint="eastAsia"/>
                <w:szCs w:val="21"/>
              </w:rPr>
              <w:t>光照下吸收二氧化碳（</w:t>
            </w:r>
            <w:r>
              <w:rPr>
                <w:rFonts w:ascii="Times New Roman" w:eastAsia="新宋体" w:hAnsi="Times New Roman" w:hint="eastAsia"/>
                <w:szCs w:val="21"/>
              </w:rPr>
              <w:t>mg/h</w:t>
            </w:r>
            <w:r>
              <w:rPr>
                <w:rFonts w:ascii="Times New Roman" w:eastAsia="新宋体" w:hAnsi="Times New Roman" w:hint="eastAsia"/>
                <w:szCs w:val="21"/>
              </w:rPr>
              <w:t>）</w:t>
            </w:r>
          </w:p>
        </w:tc>
        <w:tc>
          <w:tcPr>
            <w:tcW w:w="855" w:type="dxa"/>
          </w:tcPr>
          <w:p w:rsidR="00863DC7" w:rsidRDefault="00024849" w:rsidP="000C4713">
            <w:pPr>
              <w:jc w:val="center"/>
            </w:pPr>
            <w:r>
              <w:rPr>
                <w:rFonts w:ascii="Times New Roman" w:eastAsia="新宋体" w:hAnsi="Times New Roman" w:hint="eastAsia"/>
                <w:szCs w:val="21"/>
              </w:rPr>
              <w:t>1.00</w:t>
            </w:r>
          </w:p>
        </w:tc>
        <w:tc>
          <w:tcPr>
            <w:tcW w:w="855" w:type="dxa"/>
          </w:tcPr>
          <w:p w:rsidR="00863DC7" w:rsidRDefault="00024849" w:rsidP="000C4713">
            <w:pPr>
              <w:jc w:val="center"/>
            </w:pPr>
            <w:r>
              <w:rPr>
                <w:rFonts w:ascii="Times New Roman" w:eastAsia="新宋体" w:hAnsi="Times New Roman" w:hint="eastAsia"/>
                <w:szCs w:val="21"/>
              </w:rPr>
              <w:t>1.75</w:t>
            </w:r>
          </w:p>
        </w:tc>
        <w:tc>
          <w:tcPr>
            <w:tcW w:w="855" w:type="dxa"/>
          </w:tcPr>
          <w:p w:rsidR="00863DC7" w:rsidRDefault="00024849" w:rsidP="000C4713">
            <w:pPr>
              <w:jc w:val="center"/>
            </w:pPr>
            <w:r>
              <w:rPr>
                <w:rFonts w:ascii="Times New Roman" w:eastAsia="新宋体" w:hAnsi="Times New Roman" w:hint="eastAsia"/>
                <w:szCs w:val="21"/>
              </w:rPr>
              <w:t>2.50</w:t>
            </w:r>
          </w:p>
        </w:tc>
        <w:tc>
          <w:tcPr>
            <w:tcW w:w="855" w:type="dxa"/>
          </w:tcPr>
          <w:p w:rsidR="00863DC7" w:rsidRDefault="00024849" w:rsidP="000C4713">
            <w:pPr>
              <w:jc w:val="center"/>
            </w:pPr>
            <w:r>
              <w:rPr>
                <w:rFonts w:ascii="Times New Roman" w:eastAsia="新宋体" w:hAnsi="Times New Roman" w:hint="eastAsia"/>
                <w:szCs w:val="21"/>
              </w:rPr>
              <w:t>3.25</w:t>
            </w:r>
          </w:p>
        </w:tc>
        <w:tc>
          <w:tcPr>
            <w:tcW w:w="855" w:type="dxa"/>
          </w:tcPr>
          <w:p w:rsidR="00863DC7" w:rsidRDefault="00024849" w:rsidP="000C4713">
            <w:pPr>
              <w:jc w:val="center"/>
            </w:pPr>
            <w:r>
              <w:rPr>
                <w:rFonts w:ascii="Times New Roman" w:eastAsia="新宋体" w:hAnsi="Times New Roman" w:hint="eastAsia"/>
                <w:szCs w:val="21"/>
              </w:rPr>
              <w:t>3.75</w:t>
            </w:r>
          </w:p>
        </w:tc>
        <w:tc>
          <w:tcPr>
            <w:tcW w:w="855" w:type="dxa"/>
          </w:tcPr>
          <w:p w:rsidR="00863DC7" w:rsidRDefault="00024849" w:rsidP="000C4713">
            <w:pPr>
              <w:jc w:val="center"/>
            </w:pPr>
            <w:r>
              <w:rPr>
                <w:rFonts w:ascii="Times New Roman" w:eastAsia="新宋体" w:hAnsi="Times New Roman" w:hint="eastAsia"/>
                <w:szCs w:val="21"/>
              </w:rPr>
              <w:t>3.50</w:t>
            </w:r>
          </w:p>
        </w:tc>
        <w:tc>
          <w:tcPr>
            <w:tcW w:w="855" w:type="dxa"/>
          </w:tcPr>
          <w:p w:rsidR="00863DC7" w:rsidRDefault="00024849" w:rsidP="000C4713">
            <w:pPr>
              <w:jc w:val="center"/>
            </w:pPr>
            <w:r>
              <w:rPr>
                <w:rFonts w:ascii="Times New Roman" w:eastAsia="新宋体" w:hAnsi="Times New Roman" w:hint="eastAsia"/>
                <w:szCs w:val="21"/>
              </w:rPr>
              <w:t>3.00</w:t>
            </w:r>
          </w:p>
        </w:tc>
      </w:tr>
      <w:tr w:rsidR="00863DC7">
        <w:tc>
          <w:tcPr>
            <w:tcW w:w="3090" w:type="dxa"/>
          </w:tcPr>
          <w:p w:rsidR="00863DC7" w:rsidRDefault="00024849" w:rsidP="000C4713">
            <w:pPr>
              <w:jc w:val="center"/>
            </w:pPr>
            <w:r>
              <w:rPr>
                <w:rFonts w:ascii="Times New Roman" w:eastAsia="新宋体" w:hAnsi="Times New Roman" w:hint="eastAsia"/>
                <w:szCs w:val="21"/>
              </w:rPr>
              <w:t>黑暗下释放二氧化碳（</w:t>
            </w:r>
            <w:r>
              <w:rPr>
                <w:rFonts w:ascii="Times New Roman" w:eastAsia="新宋体" w:hAnsi="Times New Roman" w:hint="eastAsia"/>
                <w:szCs w:val="21"/>
              </w:rPr>
              <w:t>mg/h</w:t>
            </w:r>
            <w:r>
              <w:rPr>
                <w:rFonts w:ascii="Times New Roman" w:eastAsia="新宋体" w:hAnsi="Times New Roman" w:hint="eastAsia"/>
                <w:szCs w:val="21"/>
              </w:rPr>
              <w:t>）</w:t>
            </w:r>
          </w:p>
        </w:tc>
        <w:tc>
          <w:tcPr>
            <w:tcW w:w="855" w:type="dxa"/>
          </w:tcPr>
          <w:p w:rsidR="00863DC7" w:rsidRDefault="00024849" w:rsidP="000C4713">
            <w:pPr>
              <w:jc w:val="center"/>
            </w:pPr>
            <w:r>
              <w:rPr>
                <w:rFonts w:ascii="Times New Roman" w:eastAsia="新宋体" w:hAnsi="Times New Roman" w:hint="eastAsia"/>
                <w:szCs w:val="21"/>
              </w:rPr>
              <w:t>0.50</w:t>
            </w:r>
          </w:p>
        </w:tc>
        <w:tc>
          <w:tcPr>
            <w:tcW w:w="855" w:type="dxa"/>
          </w:tcPr>
          <w:p w:rsidR="00863DC7" w:rsidRDefault="00024849" w:rsidP="000C4713">
            <w:pPr>
              <w:jc w:val="center"/>
            </w:pPr>
            <w:r>
              <w:rPr>
                <w:rFonts w:ascii="Times New Roman" w:eastAsia="新宋体" w:hAnsi="Times New Roman" w:hint="eastAsia"/>
                <w:szCs w:val="21"/>
              </w:rPr>
              <w:t>0.75</w:t>
            </w:r>
          </w:p>
        </w:tc>
        <w:tc>
          <w:tcPr>
            <w:tcW w:w="855" w:type="dxa"/>
          </w:tcPr>
          <w:p w:rsidR="00863DC7" w:rsidRDefault="00024849" w:rsidP="000C4713">
            <w:pPr>
              <w:jc w:val="center"/>
            </w:pPr>
            <w:r>
              <w:rPr>
                <w:rFonts w:ascii="Times New Roman" w:eastAsia="新宋体" w:hAnsi="Times New Roman" w:hint="eastAsia"/>
                <w:szCs w:val="21"/>
              </w:rPr>
              <w:t>1.00</w:t>
            </w:r>
          </w:p>
        </w:tc>
        <w:tc>
          <w:tcPr>
            <w:tcW w:w="855" w:type="dxa"/>
          </w:tcPr>
          <w:p w:rsidR="00863DC7" w:rsidRDefault="00024849" w:rsidP="000C4713">
            <w:pPr>
              <w:jc w:val="center"/>
            </w:pPr>
            <w:r>
              <w:rPr>
                <w:rFonts w:ascii="Times New Roman" w:eastAsia="新宋体" w:hAnsi="Times New Roman" w:hint="eastAsia"/>
                <w:szCs w:val="21"/>
              </w:rPr>
              <w:t>1.50</w:t>
            </w:r>
          </w:p>
        </w:tc>
        <w:tc>
          <w:tcPr>
            <w:tcW w:w="855" w:type="dxa"/>
          </w:tcPr>
          <w:p w:rsidR="00863DC7" w:rsidRDefault="00024849" w:rsidP="000C4713">
            <w:pPr>
              <w:jc w:val="center"/>
            </w:pPr>
            <w:r>
              <w:rPr>
                <w:rFonts w:ascii="Times New Roman" w:eastAsia="新宋体" w:hAnsi="Times New Roman" w:hint="eastAsia"/>
                <w:szCs w:val="21"/>
              </w:rPr>
              <w:t>2.25</w:t>
            </w:r>
          </w:p>
        </w:tc>
        <w:tc>
          <w:tcPr>
            <w:tcW w:w="855" w:type="dxa"/>
          </w:tcPr>
          <w:p w:rsidR="00863DC7" w:rsidRDefault="00024849" w:rsidP="000C4713">
            <w:pPr>
              <w:jc w:val="center"/>
            </w:pPr>
            <w:r>
              <w:rPr>
                <w:rFonts w:ascii="Times New Roman" w:eastAsia="新宋体" w:hAnsi="Times New Roman" w:hint="eastAsia"/>
                <w:szCs w:val="21"/>
              </w:rPr>
              <w:t>3.00</w:t>
            </w:r>
          </w:p>
        </w:tc>
        <w:tc>
          <w:tcPr>
            <w:tcW w:w="855" w:type="dxa"/>
          </w:tcPr>
          <w:p w:rsidR="00863DC7" w:rsidRDefault="00024849" w:rsidP="000C4713">
            <w:pPr>
              <w:jc w:val="center"/>
            </w:pPr>
            <w:r>
              <w:rPr>
                <w:rFonts w:ascii="Times New Roman" w:eastAsia="新宋体" w:hAnsi="Times New Roman" w:hint="eastAsia"/>
                <w:szCs w:val="21"/>
              </w:rPr>
              <w:t>3.50</w:t>
            </w:r>
          </w:p>
        </w:tc>
      </w:tr>
    </w:tbl>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）甲图中能促进无机盐在植物体内运输的生命活动是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w:t>
      </w:r>
      <w:r>
        <w:rPr>
          <w:rFonts w:ascii="Times New Roman" w:eastAsia="新宋体" w:hAnsi="Times New Roman" w:hint="eastAsia"/>
          <w:szCs w:val="21"/>
        </w:rPr>
        <w:t>（填字母）。</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）乙图中植物呼吸作用强度随温度变化的规律是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863DC7" w:rsidRDefault="00024849" w:rsidP="000C4713">
      <w:pPr>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3</w:t>
      </w:r>
      <w:r>
        <w:rPr>
          <w:rFonts w:ascii="Times New Roman" w:eastAsia="新宋体" w:hAnsi="Times New Roman" w:hint="eastAsia"/>
          <w:szCs w:val="21"/>
        </w:rPr>
        <w:t>）对乙图中植物进行连续</w:t>
      </w:r>
      <w:r>
        <w:rPr>
          <w:rFonts w:ascii="Times New Roman" w:eastAsia="新宋体" w:hAnsi="Times New Roman" w:hint="eastAsia"/>
          <w:szCs w:val="21"/>
        </w:rPr>
        <w:t>12</w:t>
      </w:r>
      <w:r>
        <w:rPr>
          <w:rFonts w:ascii="Times New Roman" w:eastAsia="新宋体" w:hAnsi="Times New Roman" w:hint="eastAsia"/>
          <w:szCs w:val="21"/>
        </w:rPr>
        <w:t>小时光照，再连续</w:t>
      </w:r>
      <w:r>
        <w:rPr>
          <w:rFonts w:ascii="Times New Roman" w:eastAsia="新宋体" w:hAnsi="Times New Roman" w:hint="eastAsia"/>
          <w:szCs w:val="21"/>
        </w:rPr>
        <w:t>12</w:t>
      </w:r>
      <w:r>
        <w:rPr>
          <w:rFonts w:ascii="Times New Roman" w:eastAsia="新宋体" w:hAnsi="Times New Roman" w:hint="eastAsia"/>
          <w:szCs w:val="21"/>
        </w:rPr>
        <w:t>小时黑暗处理，小组人员分析数据得到：</w:t>
      </w:r>
      <w:r>
        <w:rPr>
          <w:rFonts w:ascii="Times New Roman" w:eastAsia="新宋体" w:hAnsi="Times New Roman" w:hint="eastAsia"/>
          <w:szCs w:val="21"/>
        </w:rPr>
        <w:t>20</w:t>
      </w:r>
      <w:r>
        <w:rPr>
          <w:rFonts w:ascii="Times New Roman" w:eastAsia="新宋体" w:hAnsi="Times New Roman" w:hint="eastAsia"/>
          <w:szCs w:val="21"/>
        </w:rPr>
        <w:t>℃相比</w:t>
      </w:r>
      <w:r>
        <w:rPr>
          <w:rFonts w:ascii="Times New Roman" w:eastAsia="新宋体" w:hAnsi="Times New Roman" w:hint="eastAsia"/>
          <w:szCs w:val="21"/>
        </w:rPr>
        <w:t>25</w:t>
      </w:r>
      <w:r>
        <w:rPr>
          <w:rFonts w:ascii="Times New Roman" w:eastAsia="新宋体" w:hAnsi="Times New Roman" w:hint="eastAsia"/>
          <w:szCs w:val="21"/>
        </w:rPr>
        <w:t>℃下积累的有机物更多，请分析得出该结论的依据</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863DC7" w:rsidRDefault="00024849" w:rsidP="000C4713">
      <w:pPr>
        <w:ind w:left="273" w:hangingChars="130" w:hanging="273"/>
      </w:pPr>
      <w:r>
        <w:rPr>
          <w:rFonts w:ascii="Times New Roman" w:eastAsia="新宋体" w:hAnsi="Times New Roman" w:hint="eastAsia"/>
          <w:szCs w:val="21"/>
        </w:rPr>
        <w:t>20</w:t>
      </w:r>
      <w:r>
        <w:rPr>
          <w:rFonts w:ascii="Times New Roman" w:eastAsia="新宋体" w:hAnsi="Times New Roman" w:hint="eastAsia"/>
          <w:szCs w:val="21"/>
        </w:rPr>
        <w:t>．（南浔区期末）某兴趣小组利用同一植物的新鲜枝条探究植物的蒸腾作用，实验处理如图所示，甲是去掉叶片的枝条，实验开始时四个装置的总质量相等。</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778FFD22" wp14:editId="69EEEF1F">
            <wp:extent cx="4325620" cy="1915160"/>
            <wp:effectExtent l="0" t="0" r="0" b="0"/>
            <wp:docPr id="981487789"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487789" name="图片24" descr="http://www.zxxk.com"/>
                    <pic:cNvPicPr>
                      <a:picLocks noChangeAspect="1"/>
                    </pic:cNvPicPr>
                  </pic:nvPicPr>
                  <pic:blipFill>
                    <a:blip r:embed="rId26" cstate="print"/>
                    <a:stretch>
                      <a:fillRect/>
                    </a:stretch>
                  </pic:blipFill>
                  <pic:spPr>
                    <a:xfrm>
                      <a:off x="0" y="0"/>
                      <a:ext cx="4326098" cy="1915299"/>
                    </a:xfrm>
                    <a:prstGeom prst="rect">
                      <a:avLst/>
                    </a:prstGeom>
                  </pic:spPr>
                </pic:pic>
              </a:graphicData>
            </a:graphic>
          </wp:inline>
        </w:drawing>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）该兴趣小组应选择</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两组来说明叶片是植物体进行蒸腾作用的主要结构。</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）该兴趣小组主要观察记录的实验结果是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，从而分析得出有关蒸腾作用的正确的实验结论。</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）该兴趣小组设计乙、丙两组实验的目的是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863DC7" w:rsidRDefault="00024849" w:rsidP="000C4713">
      <w:pPr>
        <w:ind w:left="273" w:hangingChars="130" w:hanging="273"/>
      </w:pPr>
      <w:r>
        <w:rPr>
          <w:rFonts w:ascii="Times New Roman" w:eastAsia="新宋体" w:hAnsi="Times New Roman" w:hint="eastAsia"/>
          <w:szCs w:val="21"/>
        </w:rPr>
        <w:t>21</w:t>
      </w:r>
      <w:r>
        <w:rPr>
          <w:rFonts w:ascii="Times New Roman" w:eastAsia="新宋体" w:hAnsi="Times New Roman" w:hint="eastAsia"/>
          <w:szCs w:val="21"/>
        </w:rPr>
        <w:t>．（南湖区校级期末）小叶同学在研究蚕豆叶片上、下表皮气孔密度（单位面积气孔数目）时，采用了以下三种方案进行实验。</w:t>
      </w:r>
    </w:p>
    <w:p w:rsidR="00863DC7" w:rsidRDefault="00024849" w:rsidP="000C4713">
      <w:pPr>
        <w:ind w:leftChars="130" w:left="273"/>
      </w:pPr>
      <w:r>
        <w:rPr>
          <w:rFonts w:ascii="Times New Roman" w:eastAsia="新宋体" w:hAnsi="Times New Roman" w:hint="eastAsia"/>
          <w:szCs w:val="21"/>
        </w:rPr>
        <w:t>方案一：用显微镜观察同一张蚕豆叶片的上、下表皮装片。</w:t>
      </w:r>
    </w:p>
    <w:p w:rsidR="00863DC7" w:rsidRDefault="00024849" w:rsidP="000C4713">
      <w:pPr>
        <w:ind w:leftChars="130" w:left="273"/>
      </w:pPr>
      <w:r>
        <w:rPr>
          <w:rFonts w:ascii="Times New Roman" w:eastAsia="新宋体" w:hAnsi="Times New Roman" w:hint="eastAsia"/>
          <w:szCs w:val="21"/>
        </w:rPr>
        <w:t>方案二：把新鲜的蚕豆叶片浸没在</w:t>
      </w:r>
      <w:r>
        <w:rPr>
          <w:rFonts w:ascii="Times New Roman" w:eastAsia="新宋体" w:hAnsi="Times New Roman" w:hint="eastAsia"/>
          <w:szCs w:val="21"/>
        </w:rPr>
        <w:t>60</w:t>
      </w:r>
      <w:r>
        <w:rPr>
          <w:rFonts w:ascii="Times New Roman" w:eastAsia="新宋体" w:hAnsi="Times New Roman" w:hint="eastAsia"/>
          <w:szCs w:val="21"/>
        </w:rPr>
        <w:t>℃左右的热水中（如图所示），观察叶片两面的气泡数目。</w:t>
      </w:r>
    </w:p>
    <w:p w:rsidR="00863DC7" w:rsidRDefault="00024849" w:rsidP="000C4713">
      <w:pPr>
        <w:ind w:leftChars="130" w:left="273"/>
      </w:pPr>
      <w:r>
        <w:rPr>
          <w:rFonts w:ascii="Times New Roman" w:eastAsia="新宋体" w:hAnsi="Times New Roman" w:hint="eastAsia"/>
          <w:szCs w:val="21"/>
        </w:rPr>
        <w:t>方案三：在一株生长旺盛的蚕豆植株上选取一片蚕豆叶，用滤纸把它上、下表皮的水分吸干，将两张浸有氯化钴溶液的蓝色滤纸（遇水会变红）相对应地贴在叶片上、下表面，并用回形针将其固定，观察贴在叶片上、下表皮上的滤纸，哪一张先变色，哪一张的颜色深一些。</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）采用方案一可以观察到叶片的保卫细胞呈</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形，它里面</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（填“有”或“没有”）叶绿体。</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）方案二中观察到</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现象，说明叶片下表皮气孔密度比上表皮大。</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小叶采用方案三进行实验，贴上滤纸后经过较长时间，发现两张蓝色滤纸颜色都变为一样红。小叶同学认为蚕豆叶片上、下表皮气孔同样多，与方案二实验结论不一致，于是去问老师，老师询问了实验过程后，指出小叶用方案三所做实验的结论不可靠．你认为老师这样判断的理由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）预测，当正午光照过强时，叶片上的保卫细胞吸、失水和气孔的状态为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863DC7" w:rsidRDefault="00024849" w:rsidP="000C4713">
      <w:pPr>
        <w:ind w:leftChars="130" w:left="273"/>
      </w:pPr>
      <w:r>
        <w:rPr>
          <w:rFonts w:ascii="Times New Roman" w:eastAsia="新宋体" w:hAnsi="Times New Roman" w:hint="eastAsia"/>
          <w:szCs w:val="21"/>
        </w:rPr>
        <w:t>A</w:t>
      </w:r>
      <w:r>
        <w:rPr>
          <w:rFonts w:ascii="Times New Roman" w:eastAsia="新宋体" w:hAnsi="Times New Roman" w:hint="eastAsia"/>
          <w:szCs w:val="21"/>
        </w:rPr>
        <w:t>．吸水、关闭</w:t>
      </w:r>
    </w:p>
    <w:p w:rsidR="00863DC7" w:rsidRDefault="00024849" w:rsidP="000C4713">
      <w:pPr>
        <w:ind w:leftChars="130" w:left="273"/>
      </w:pPr>
      <w:r>
        <w:rPr>
          <w:rFonts w:ascii="Times New Roman" w:eastAsia="新宋体" w:hAnsi="Times New Roman" w:hint="eastAsia"/>
          <w:szCs w:val="21"/>
        </w:rPr>
        <w:t>B</w:t>
      </w:r>
      <w:r>
        <w:rPr>
          <w:rFonts w:ascii="Times New Roman" w:eastAsia="新宋体" w:hAnsi="Times New Roman" w:hint="eastAsia"/>
          <w:szCs w:val="21"/>
        </w:rPr>
        <w:t>．失水、张开</w:t>
      </w:r>
    </w:p>
    <w:p w:rsidR="00863DC7" w:rsidRDefault="00024849" w:rsidP="000C4713">
      <w:pPr>
        <w:ind w:leftChars="130" w:left="273"/>
      </w:pPr>
      <w:r>
        <w:rPr>
          <w:rFonts w:ascii="Times New Roman" w:eastAsia="新宋体" w:hAnsi="Times New Roman" w:hint="eastAsia"/>
          <w:szCs w:val="21"/>
        </w:rPr>
        <w:t>C</w:t>
      </w:r>
      <w:r>
        <w:rPr>
          <w:rFonts w:ascii="Times New Roman" w:eastAsia="新宋体" w:hAnsi="Times New Roman" w:hint="eastAsia"/>
          <w:szCs w:val="21"/>
        </w:rPr>
        <w:t>．吸水、开放</w:t>
      </w:r>
    </w:p>
    <w:p w:rsidR="00863DC7" w:rsidRDefault="00024849" w:rsidP="000C4713">
      <w:pPr>
        <w:ind w:leftChars="130" w:left="273"/>
      </w:pPr>
      <w:r>
        <w:rPr>
          <w:rFonts w:ascii="Times New Roman" w:eastAsia="新宋体" w:hAnsi="Times New Roman" w:hint="eastAsia"/>
          <w:szCs w:val="21"/>
        </w:rPr>
        <w:t>D</w:t>
      </w:r>
      <w:r>
        <w:rPr>
          <w:rFonts w:ascii="Times New Roman" w:eastAsia="新宋体" w:hAnsi="Times New Roman" w:hint="eastAsia"/>
          <w:szCs w:val="21"/>
        </w:rPr>
        <w:t>．失水、关闭</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1C831832" wp14:editId="6C43FA92">
            <wp:extent cx="1409700" cy="1019175"/>
            <wp:effectExtent l="0" t="0" r="0" b="0"/>
            <wp:docPr id="450518942"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518942" name="图片24" descr="http://www.zxxk.com"/>
                    <pic:cNvPicPr>
                      <a:picLocks noChangeAspect="1"/>
                    </pic:cNvPicPr>
                  </pic:nvPicPr>
                  <pic:blipFill>
                    <a:blip r:embed="rId27" cstate="print"/>
                    <a:stretch>
                      <a:fillRect/>
                    </a:stretch>
                  </pic:blipFill>
                  <pic:spPr>
                    <a:xfrm>
                      <a:off x="0" y="0"/>
                      <a:ext cx="1409897" cy="1019317"/>
                    </a:xfrm>
                    <a:prstGeom prst="rect">
                      <a:avLst/>
                    </a:prstGeom>
                  </pic:spPr>
                </pic:pic>
              </a:graphicData>
            </a:graphic>
          </wp:inline>
        </w:drawing>
      </w:r>
    </w:p>
    <w:p w:rsidR="00863DC7" w:rsidRDefault="00024849" w:rsidP="000C4713">
      <w:pPr>
        <w:widowControl/>
        <w:jc w:val="left"/>
      </w:pPr>
      <w:r>
        <w:br w:type="page"/>
      </w:r>
    </w:p>
    <w:p w:rsidR="00863DC7" w:rsidRDefault="00024849" w:rsidP="000C4713">
      <w:pPr>
        <w:jc w:val="center"/>
      </w:pPr>
      <w:r>
        <w:rPr>
          <w:rFonts w:ascii="Times New Roman" w:eastAsia="新宋体" w:hAnsi="Times New Roman" w:hint="eastAsia"/>
          <w:b/>
          <w:sz w:val="30"/>
          <w:szCs w:val="30"/>
        </w:rPr>
        <w:lastRenderedPageBreak/>
        <w:t>八年级科学下册期末专项训练——植物的根茎叶</w:t>
      </w:r>
    </w:p>
    <w:p w:rsidR="00863DC7" w:rsidRDefault="00024849" w:rsidP="000C4713">
      <w:pPr>
        <w:jc w:val="center"/>
      </w:pPr>
      <w:r>
        <w:rPr>
          <w:rFonts w:ascii="Times New Roman" w:eastAsia="新宋体" w:hAnsi="Times New Roman" w:hint="eastAsia"/>
          <w:b/>
          <w:sz w:val="16"/>
          <w:szCs w:val="16"/>
        </w:rPr>
        <w:t>参考答案与试题解析</w:t>
      </w:r>
    </w:p>
    <w:p w:rsidR="00863DC7" w:rsidRDefault="00024849" w:rsidP="000C4713">
      <w:r>
        <w:rPr>
          <w:rFonts w:ascii="Times New Roman" w:eastAsia="新宋体" w:hAnsi="Times New Roman" w:hint="eastAsia"/>
          <w:b/>
          <w:szCs w:val="21"/>
        </w:rPr>
        <w:t>一．选择题（共</w:t>
      </w:r>
      <w:r>
        <w:rPr>
          <w:rFonts w:ascii="Times New Roman" w:eastAsia="新宋体" w:hAnsi="Times New Roman" w:hint="eastAsia"/>
          <w:b/>
          <w:szCs w:val="21"/>
        </w:rPr>
        <w:t>15</w:t>
      </w:r>
      <w:r>
        <w:rPr>
          <w:rFonts w:ascii="Times New Roman" w:eastAsia="新宋体" w:hAnsi="Times New Roman" w:hint="eastAsia"/>
          <w:b/>
          <w:szCs w:val="21"/>
        </w:rPr>
        <w:t>小题）</w:t>
      </w:r>
    </w:p>
    <w:p w:rsidR="00863DC7" w:rsidRDefault="00024849" w:rsidP="000C4713">
      <w:pPr>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．（镇海区校级期末）俗话说“梨树砍三刀，果枝压弯腰”，在初夏梨树的“坐果”期，有果农会给梨树的茎做半环状剥皮，这样做的目的是（　　）</w:t>
      </w:r>
    </w:p>
    <w:p w:rsidR="00863DC7" w:rsidRDefault="00024849" w:rsidP="000C4713">
      <w:pPr>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．促进有机物更多地输送给果实</w:t>
      </w:r>
      <w:r>
        <w:tab/>
      </w:r>
    </w:p>
    <w:p w:rsidR="00863DC7" w:rsidRDefault="00024849" w:rsidP="000C4713">
      <w:pPr>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．促进水分更多地输送给果实</w:t>
      </w:r>
      <w:r>
        <w:tab/>
      </w:r>
    </w:p>
    <w:p w:rsidR="00863DC7" w:rsidRDefault="00024849" w:rsidP="000C4713">
      <w:pPr>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．促进无机盐更多地输送给果实</w:t>
      </w:r>
      <w:r>
        <w:tab/>
      </w:r>
    </w:p>
    <w:p w:rsidR="00863DC7" w:rsidRDefault="00024849" w:rsidP="000C4713">
      <w:pPr>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．让有机物更好地输送到根部</w:t>
      </w:r>
    </w:p>
    <w:p w:rsidR="00863DC7" w:rsidRDefault="00024849" w:rsidP="000C4713">
      <w:pPr>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筛管是植物韧皮部内输导有机养料的管道。由许多管状活细胞上下连接而成。相邻两细胞的横壁上有许多小孔，称为“筛孔”。两细胞的原生质体通过筛孔彼此相通。筛管没有细胞核，但筛管是活细胞。果农常常给果树的茎做环状剥皮，有机物向下的运输通道筛管被割断，减少了有机物向根部运输，能使有机物集中运输到果实，增加坐果量，提高产量。</w:t>
      </w:r>
    </w:p>
    <w:p w:rsidR="00863DC7" w:rsidRDefault="00024849" w:rsidP="000C4713">
      <w:pPr>
        <w:ind w:leftChars="130" w:left="273"/>
      </w:pPr>
      <w:r>
        <w:rPr>
          <w:rFonts w:ascii="Times New Roman" w:eastAsia="新宋体" w:hAnsi="Times New Roman" w:hint="eastAsia"/>
          <w:szCs w:val="21"/>
        </w:rPr>
        <w:t>故选：</w:t>
      </w:r>
      <w:r>
        <w:rPr>
          <w:rFonts w:ascii="Times New Roman" w:eastAsia="新宋体" w:hAnsi="Times New Roman" w:hint="eastAsia"/>
          <w:szCs w:val="21"/>
        </w:rPr>
        <w:t>A</w:t>
      </w:r>
      <w:r>
        <w:rPr>
          <w:rFonts w:ascii="Times New Roman" w:eastAsia="新宋体" w:hAnsi="Times New Roman" w:hint="eastAsia"/>
          <w:szCs w:val="21"/>
        </w:rPr>
        <w:t>。</w:t>
      </w:r>
    </w:p>
    <w:p w:rsidR="00863DC7" w:rsidRDefault="00024849" w:rsidP="000C4713">
      <w:pPr>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．（慈溪市期末）某生物兴趣小组在校园绿化活动中，移栽树木时采取了以下措施。其中做法与作用不相符的是（　　）</w:t>
      </w:r>
    </w:p>
    <w:p w:rsidR="00863DC7" w:rsidRDefault="00024849" w:rsidP="000C4713">
      <w:pPr>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．根部带土﹣﹣保护根毛</w:t>
      </w:r>
      <w:r>
        <w:tab/>
      </w:r>
    </w:p>
    <w:p w:rsidR="00863DC7" w:rsidRDefault="00024849" w:rsidP="000C4713">
      <w:pPr>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．盖遮阳网﹣﹣减弱光合作用</w:t>
      </w:r>
      <w:r>
        <w:tab/>
      </w:r>
    </w:p>
    <w:p w:rsidR="00863DC7" w:rsidRDefault="00024849" w:rsidP="000C4713">
      <w:pPr>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．为植物打针输液﹣一补充水和无机盐</w:t>
      </w:r>
      <w:r>
        <w:tab/>
      </w:r>
    </w:p>
    <w:p w:rsidR="00863DC7" w:rsidRDefault="00024849" w:rsidP="000C4713">
      <w:pPr>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．剪去部分枝叶一降低蒸腾作用</w:t>
      </w:r>
    </w:p>
    <w:p w:rsidR="00863DC7" w:rsidRDefault="00024849" w:rsidP="000C4713">
      <w:pPr>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、幼苗移栽时根部留土坨是为了保护幼根和根毛，提高成活率。</w:t>
      </w:r>
    </w:p>
    <w:p w:rsidR="00863DC7" w:rsidRDefault="00024849" w:rsidP="000C4713">
      <w:pPr>
        <w:ind w:leftChars="130" w:left="273"/>
      </w:pPr>
      <w:r>
        <w:rPr>
          <w:rFonts w:ascii="Times New Roman" w:eastAsia="新宋体" w:hAnsi="Times New Roman" w:hint="eastAsia"/>
          <w:szCs w:val="21"/>
        </w:rPr>
        <w:t>B</w:t>
      </w:r>
      <w:r>
        <w:rPr>
          <w:rFonts w:ascii="Times New Roman" w:eastAsia="新宋体" w:hAnsi="Times New Roman" w:hint="eastAsia"/>
          <w:szCs w:val="21"/>
        </w:rPr>
        <w:t>、用遮阳网遮阴避免阳光直射，可以降低植物的蒸腾作用，减少水分的散失，提高成活率。</w:t>
      </w:r>
    </w:p>
    <w:p w:rsidR="00863DC7" w:rsidRDefault="00024849" w:rsidP="000C4713">
      <w:pPr>
        <w:ind w:leftChars="130" w:left="273"/>
      </w:pPr>
      <w:r>
        <w:rPr>
          <w:rFonts w:ascii="Times New Roman" w:eastAsia="新宋体" w:hAnsi="Times New Roman" w:hint="eastAsia"/>
          <w:szCs w:val="21"/>
        </w:rPr>
        <w:t>C</w:t>
      </w:r>
      <w:r>
        <w:rPr>
          <w:rFonts w:ascii="Times New Roman" w:eastAsia="新宋体" w:hAnsi="Times New Roman" w:hint="eastAsia"/>
          <w:szCs w:val="21"/>
        </w:rPr>
        <w:t>、打针输液是为了补充无机盐。</w:t>
      </w:r>
    </w:p>
    <w:p w:rsidR="00863DC7" w:rsidRDefault="00024849" w:rsidP="000C4713">
      <w:pPr>
        <w:ind w:leftChars="130" w:left="273"/>
      </w:pPr>
      <w:r>
        <w:rPr>
          <w:rFonts w:ascii="Times New Roman" w:eastAsia="新宋体" w:hAnsi="Times New Roman" w:hint="eastAsia"/>
          <w:szCs w:val="21"/>
        </w:rPr>
        <w:t>D</w:t>
      </w:r>
      <w:r>
        <w:rPr>
          <w:rFonts w:ascii="Times New Roman" w:eastAsia="新宋体" w:hAnsi="Times New Roman" w:hint="eastAsia"/>
          <w:szCs w:val="21"/>
        </w:rPr>
        <w:t>、剪去部分枝叶是为了降低植物的蒸腾作用。</w:t>
      </w:r>
    </w:p>
    <w:p w:rsidR="00863DC7" w:rsidRDefault="00024849" w:rsidP="000C4713">
      <w:pPr>
        <w:ind w:leftChars="130" w:left="273"/>
      </w:pPr>
      <w:r>
        <w:rPr>
          <w:rFonts w:ascii="Times New Roman" w:eastAsia="新宋体" w:hAnsi="Times New Roman" w:hint="eastAsia"/>
          <w:szCs w:val="21"/>
        </w:rPr>
        <w:t>故选：</w:t>
      </w:r>
      <w:r>
        <w:rPr>
          <w:rFonts w:ascii="Times New Roman" w:eastAsia="新宋体" w:hAnsi="Times New Roman" w:hint="eastAsia"/>
          <w:szCs w:val="21"/>
        </w:rPr>
        <w:t>B</w:t>
      </w:r>
      <w:r>
        <w:rPr>
          <w:rFonts w:ascii="Times New Roman" w:eastAsia="新宋体" w:hAnsi="Times New Roman" w:hint="eastAsia"/>
          <w:szCs w:val="21"/>
        </w:rPr>
        <w:t>。</w:t>
      </w:r>
    </w:p>
    <w:p w:rsidR="00863DC7" w:rsidRDefault="00024849" w:rsidP="000C4713">
      <w:pPr>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慈溪市期末）金华市的园林工人们在新建的市体育运动中心的广场上移栽了许多绿化树，并给有些较大的绿化树“挂吊瓶”，补充水和无机盐，以提高成活率，“挂吊瓶”的针头应插入到较大绿化树茎（树干）的（　　）</w:t>
      </w:r>
    </w:p>
    <w:p w:rsidR="00863DC7" w:rsidRDefault="00024849" w:rsidP="000C4713">
      <w:pPr>
        <w:tabs>
          <w:tab w:val="left" w:pos="2300"/>
          <w:tab w:val="left" w:pos="4400"/>
          <w:tab w:val="left" w:pos="6400"/>
        </w:tabs>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．树皮</w:t>
      </w:r>
      <w:r>
        <w:tab/>
      </w:r>
      <w:r>
        <w:rPr>
          <w:rFonts w:ascii="Times New Roman" w:eastAsia="新宋体" w:hAnsi="Times New Roman" w:hint="eastAsia"/>
          <w:szCs w:val="21"/>
        </w:rPr>
        <w:t>B</w:t>
      </w:r>
      <w:r>
        <w:rPr>
          <w:rFonts w:ascii="Times New Roman" w:eastAsia="新宋体" w:hAnsi="Times New Roman" w:hint="eastAsia"/>
          <w:szCs w:val="21"/>
        </w:rPr>
        <w:t>．韧皮部</w:t>
      </w:r>
      <w:r>
        <w:tab/>
      </w:r>
      <w:r>
        <w:rPr>
          <w:rFonts w:ascii="Times New Roman" w:eastAsia="新宋体" w:hAnsi="Times New Roman" w:hint="eastAsia"/>
          <w:szCs w:val="21"/>
        </w:rPr>
        <w:t>C</w:t>
      </w:r>
      <w:r>
        <w:rPr>
          <w:rFonts w:ascii="Times New Roman" w:eastAsia="新宋体" w:hAnsi="Times New Roman" w:hint="eastAsia"/>
          <w:szCs w:val="21"/>
        </w:rPr>
        <w:t>．木质部</w:t>
      </w:r>
      <w:r>
        <w:tab/>
      </w:r>
      <w:r>
        <w:rPr>
          <w:rFonts w:ascii="Times New Roman" w:eastAsia="新宋体" w:hAnsi="Times New Roman" w:hint="eastAsia"/>
          <w:szCs w:val="21"/>
        </w:rPr>
        <w:t>D</w:t>
      </w:r>
      <w:r>
        <w:rPr>
          <w:rFonts w:ascii="Times New Roman" w:eastAsia="新宋体" w:hAnsi="Times New Roman" w:hint="eastAsia"/>
          <w:szCs w:val="21"/>
        </w:rPr>
        <w:t>．形成层</w:t>
      </w:r>
    </w:p>
    <w:p w:rsidR="00863DC7" w:rsidRDefault="00024849" w:rsidP="000C4713">
      <w:pPr>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植物体内主要有两条运输管道﹣﹣导管和筛管。导管是植物体内木质部中把根部吸收的水和无机盐输送到植株身体各处的管状结构。导管是为一串管状死细胞所组成，只有细胞壁的细胞构成的，而且上下两个细胞是贯通的。植物体就是靠根、茎、叶的导管把水和无机盐运输到植物体的全身，</w:t>
      </w:r>
    </w:p>
    <w:p w:rsidR="00863DC7" w:rsidRDefault="00024849" w:rsidP="000C4713">
      <w:pPr>
        <w:ind w:leftChars="130" w:left="273"/>
      </w:pPr>
      <w:r>
        <w:rPr>
          <w:rFonts w:ascii="Times New Roman" w:eastAsia="新宋体" w:hAnsi="Times New Roman" w:hint="eastAsia"/>
          <w:szCs w:val="21"/>
        </w:rPr>
        <w:t>筛管是植物韧皮部内输导有机养料的管道。由许多管状活细胞上下连接而成。相邻两细胞的横壁上有许多小孔，称为“筛孔”。两细胞的原生质体通过筛孔彼此相通。筛管没有细胞核，但筛管是活细胞。所以给一些刚移栽的树木输液（主要成分是水和无机盐）．为提高树的成活率，输液管的针头必须插入到树干的木质部。</w:t>
      </w:r>
    </w:p>
    <w:p w:rsidR="00863DC7" w:rsidRDefault="00024849" w:rsidP="000C4713">
      <w:pPr>
        <w:ind w:leftChars="130" w:left="273"/>
      </w:pPr>
      <w:r>
        <w:rPr>
          <w:rFonts w:ascii="Times New Roman" w:eastAsia="新宋体" w:hAnsi="Times New Roman" w:hint="eastAsia"/>
          <w:szCs w:val="21"/>
        </w:rPr>
        <w:t>故选：</w:t>
      </w:r>
      <w:r>
        <w:rPr>
          <w:rFonts w:ascii="Times New Roman" w:eastAsia="新宋体" w:hAnsi="Times New Roman" w:hint="eastAsia"/>
          <w:szCs w:val="21"/>
        </w:rPr>
        <w:t>C</w:t>
      </w:r>
      <w:r>
        <w:rPr>
          <w:rFonts w:ascii="Times New Roman" w:eastAsia="新宋体" w:hAnsi="Times New Roman" w:hint="eastAsia"/>
          <w:szCs w:val="21"/>
        </w:rPr>
        <w:t>。</w:t>
      </w:r>
    </w:p>
    <w:p w:rsidR="00863DC7" w:rsidRDefault="00024849" w:rsidP="000C4713">
      <w:pPr>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．（鄞州区期末）将一经过“饥饿”处理的叶片（在黑暗中放置一天）中部的叶脉切断，给予光照两小时。经检查发现，叶片下部产生淀粉，而叶片上部无淀粉生成。其原因是（　　）</w:t>
      </w:r>
    </w:p>
    <w:p w:rsidR="00863DC7" w:rsidRDefault="00024849" w:rsidP="000C4713">
      <w:pPr>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．切断叶脉阻断了有机物的运输</w:t>
      </w:r>
      <w:r>
        <w:tab/>
      </w:r>
    </w:p>
    <w:p w:rsidR="00863DC7" w:rsidRDefault="00024849" w:rsidP="000C4713">
      <w:pPr>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．切断叶脉阻断了水分的运输</w:t>
      </w:r>
      <w:r>
        <w:tab/>
      </w:r>
    </w:p>
    <w:p w:rsidR="00863DC7" w:rsidRDefault="00024849" w:rsidP="000C4713">
      <w:pPr>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．切断叶脉阻断了二氧化碳的运输</w:t>
      </w:r>
      <w:r>
        <w:tab/>
      </w:r>
    </w:p>
    <w:p w:rsidR="00863DC7" w:rsidRDefault="00024849" w:rsidP="000C4713">
      <w:pPr>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．切断叶脉影响了上部细胞的呼吸作用</w:t>
      </w:r>
    </w:p>
    <w:p w:rsidR="00863DC7" w:rsidRDefault="00024849" w:rsidP="000C4713">
      <w:pPr>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水是光合作用的必须原料，水由导管运输。割断叶脉后，叶脉中导管被割断，因此叶片的上部分缺乏水分，不能进行光合作用制造淀粉；叶片的下部分有水分能进行光合作用制造淀粉。所以将经过饥饿处理的一叶片</w:t>
      </w:r>
      <w:r>
        <w:rPr>
          <w:rFonts w:ascii="Times New Roman" w:eastAsia="新宋体" w:hAnsi="Times New Roman" w:hint="eastAsia"/>
          <w:szCs w:val="21"/>
        </w:rPr>
        <w:t xml:space="preserve"> </w:t>
      </w:r>
      <w:r>
        <w:rPr>
          <w:rFonts w:ascii="Times New Roman" w:eastAsia="新宋体" w:hAnsi="Times New Roman" w:hint="eastAsia"/>
          <w:szCs w:val="21"/>
        </w:rPr>
        <w:t>（在黑暗中放置一天），中部的叶脉切断，给予光照</w:t>
      </w:r>
      <w:r>
        <w:rPr>
          <w:rFonts w:ascii="Times New Roman" w:eastAsia="新宋体" w:hAnsi="Times New Roman" w:hint="eastAsia"/>
          <w:szCs w:val="21"/>
        </w:rPr>
        <w:t>2</w:t>
      </w:r>
      <w:r>
        <w:rPr>
          <w:rFonts w:ascii="Times New Roman" w:eastAsia="新宋体" w:hAnsi="Times New Roman" w:hint="eastAsia"/>
          <w:szCs w:val="21"/>
        </w:rPr>
        <w:t>小时。发现，叶片下部产生了淀粉，而叶片上部无淀粉生成，其原因是切断叶脉阻断了水分运输。</w:t>
      </w:r>
    </w:p>
    <w:p w:rsidR="00863DC7" w:rsidRDefault="00024849" w:rsidP="000C4713">
      <w:pPr>
        <w:ind w:leftChars="130" w:left="273"/>
      </w:pPr>
      <w:r>
        <w:rPr>
          <w:rFonts w:ascii="Times New Roman" w:eastAsia="新宋体" w:hAnsi="Times New Roman" w:hint="eastAsia"/>
          <w:szCs w:val="21"/>
        </w:rPr>
        <w:lastRenderedPageBreak/>
        <w:t>故选：</w:t>
      </w:r>
      <w:r>
        <w:rPr>
          <w:rFonts w:ascii="Times New Roman" w:eastAsia="新宋体" w:hAnsi="Times New Roman" w:hint="eastAsia"/>
          <w:szCs w:val="21"/>
        </w:rPr>
        <w:t>B</w:t>
      </w:r>
      <w:r>
        <w:rPr>
          <w:rFonts w:ascii="Times New Roman" w:eastAsia="新宋体" w:hAnsi="Times New Roman" w:hint="eastAsia"/>
          <w:szCs w:val="21"/>
        </w:rPr>
        <w:t>。</w:t>
      </w:r>
    </w:p>
    <w:p w:rsidR="00863DC7" w:rsidRDefault="00024849" w:rsidP="000C4713">
      <w:pPr>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．（海曙区期末）如图是探究“溶液浓度大小对植物吸水的影响”实验。取两个大小相同的萝卜，各从其顶端向下挖一个大小一样的洞。在图</w:t>
      </w:r>
      <w:r>
        <w:rPr>
          <w:rFonts w:ascii="Times New Roman" w:eastAsia="新宋体" w:hAnsi="Times New Roman" w:hint="eastAsia"/>
          <w:szCs w:val="21"/>
        </w:rPr>
        <w:t>1</w:t>
      </w:r>
      <w:r>
        <w:rPr>
          <w:rFonts w:ascii="Times New Roman" w:eastAsia="新宋体" w:hAnsi="Times New Roman" w:hint="eastAsia"/>
          <w:szCs w:val="21"/>
        </w:rPr>
        <w:t>中萝卜的洞内装上浓盐水，在图</w:t>
      </w:r>
      <w:r>
        <w:rPr>
          <w:rFonts w:ascii="Times New Roman" w:eastAsia="新宋体" w:hAnsi="Times New Roman" w:hint="eastAsia"/>
          <w:szCs w:val="21"/>
        </w:rPr>
        <w:t>2</w:t>
      </w:r>
      <w:r>
        <w:rPr>
          <w:rFonts w:ascii="Times New Roman" w:eastAsia="新宋体" w:hAnsi="Times New Roman" w:hint="eastAsia"/>
          <w:szCs w:val="21"/>
        </w:rPr>
        <w:t>中萝卜的洞内装上等量的清水。过一段时间后，观察现象。下列有关叙述错误的是（　　）</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06F0AD07" wp14:editId="5A2A8DEE">
            <wp:extent cx="2466975" cy="1133475"/>
            <wp:effectExtent l="0" t="0" r="0" b="0"/>
            <wp:docPr id="462807537"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807537" name="图片24" descr="http://www.zxxk.com"/>
                    <pic:cNvPicPr>
                      <a:picLocks noChangeAspect="1"/>
                    </pic:cNvPicPr>
                  </pic:nvPicPr>
                  <pic:blipFill>
                    <a:blip r:embed="rId10" cstate="print"/>
                    <a:stretch>
                      <a:fillRect/>
                    </a:stretch>
                  </pic:blipFill>
                  <pic:spPr>
                    <a:xfrm>
                      <a:off x="0" y="0"/>
                      <a:ext cx="2467320" cy="1133633"/>
                    </a:xfrm>
                    <a:prstGeom prst="rect">
                      <a:avLst/>
                    </a:prstGeom>
                  </pic:spPr>
                </pic:pic>
              </a:graphicData>
            </a:graphic>
          </wp:inline>
        </w:drawing>
      </w:r>
    </w:p>
    <w:p w:rsidR="00863DC7" w:rsidRDefault="00024849" w:rsidP="000C4713">
      <w:pPr>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．图</w:t>
      </w:r>
      <w:r>
        <w:rPr>
          <w:rFonts w:ascii="Times New Roman" w:eastAsia="新宋体" w:hAnsi="Times New Roman" w:hint="eastAsia"/>
          <w:szCs w:val="21"/>
        </w:rPr>
        <w:t>1</w:t>
      </w:r>
      <w:r>
        <w:rPr>
          <w:rFonts w:ascii="Times New Roman" w:eastAsia="新宋体" w:hAnsi="Times New Roman" w:hint="eastAsia"/>
          <w:szCs w:val="21"/>
        </w:rPr>
        <w:t>中萝卜会变软</w:t>
      </w:r>
      <w:r>
        <w:tab/>
      </w:r>
    </w:p>
    <w:p w:rsidR="00863DC7" w:rsidRDefault="00024849" w:rsidP="000C4713">
      <w:pPr>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．图</w:t>
      </w:r>
      <w:r>
        <w:rPr>
          <w:rFonts w:ascii="Times New Roman" w:eastAsia="新宋体" w:hAnsi="Times New Roman" w:hint="eastAsia"/>
          <w:szCs w:val="21"/>
        </w:rPr>
        <w:t>2</w:t>
      </w:r>
      <w:r>
        <w:rPr>
          <w:rFonts w:ascii="Times New Roman" w:eastAsia="新宋体" w:hAnsi="Times New Roman" w:hint="eastAsia"/>
          <w:szCs w:val="21"/>
        </w:rPr>
        <w:t>中萝卜洞里的水会变多</w:t>
      </w:r>
      <w:r>
        <w:tab/>
      </w:r>
    </w:p>
    <w:p w:rsidR="00863DC7" w:rsidRDefault="00024849" w:rsidP="000C4713">
      <w:pPr>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．细胞内溶液浓度大于外界溶液浓度时，细胞吸水</w:t>
      </w:r>
      <w:r>
        <w:tab/>
      </w:r>
    </w:p>
    <w:p w:rsidR="00863DC7" w:rsidRDefault="00024849" w:rsidP="000C4713">
      <w:pPr>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．对栽培作物施肥时，要注意“薄肥勤施”</w:t>
      </w:r>
    </w:p>
    <w:p w:rsidR="00863DC7" w:rsidRDefault="00024849" w:rsidP="000C4713">
      <w:pPr>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解：图</w:t>
      </w:r>
      <w:r>
        <w:rPr>
          <w:rFonts w:ascii="Times New Roman" w:eastAsia="新宋体" w:hAnsi="Times New Roman" w:hint="eastAsia"/>
          <w:szCs w:val="21"/>
        </w:rPr>
        <w:t>1</w:t>
      </w:r>
      <w:r>
        <w:rPr>
          <w:rFonts w:ascii="Times New Roman" w:eastAsia="新宋体" w:hAnsi="Times New Roman" w:hint="eastAsia"/>
          <w:szCs w:val="21"/>
        </w:rPr>
        <w:t>萝卜洞内放的是盐水，盐水的浓度大于萝卜细胞液的浓度，因此萝卜细胞失水，萝卜体内的水流到盐水里，故盐水的量会变多；</w:t>
      </w:r>
    </w:p>
    <w:p w:rsidR="00863DC7" w:rsidRDefault="00024849" w:rsidP="000C4713">
      <w:pPr>
        <w:ind w:leftChars="130" w:left="273"/>
      </w:pPr>
      <w:r>
        <w:rPr>
          <w:rFonts w:ascii="Times New Roman" w:eastAsia="新宋体" w:hAnsi="Times New Roman" w:hint="eastAsia"/>
          <w:szCs w:val="21"/>
        </w:rPr>
        <w:t xml:space="preserve"> </w:t>
      </w:r>
      <w:r>
        <w:rPr>
          <w:rFonts w:ascii="Times New Roman" w:eastAsia="新宋体" w:hAnsi="Times New Roman" w:hint="eastAsia"/>
          <w:szCs w:val="21"/>
        </w:rPr>
        <w:t>图</w:t>
      </w:r>
      <w:r>
        <w:rPr>
          <w:rFonts w:ascii="Times New Roman" w:eastAsia="新宋体" w:hAnsi="Times New Roman" w:hint="eastAsia"/>
          <w:szCs w:val="21"/>
        </w:rPr>
        <w:t>2</w:t>
      </w:r>
      <w:r>
        <w:rPr>
          <w:rFonts w:ascii="Times New Roman" w:eastAsia="新宋体" w:hAnsi="Times New Roman" w:hint="eastAsia"/>
          <w:szCs w:val="21"/>
        </w:rPr>
        <w:t>萝卜洞内放的是清水，清水的浓度小于萝卜细胞液的浓度，因此萝卜细胞会吸水，故清水的量会变少。</w:t>
      </w:r>
    </w:p>
    <w:p w:rsidR="00863DC7" w:rsidRDefault="00024849" w:rsidP="000C4713">
      <w:pPr>
        <w:ind w:leftChars="130" w:left="273"/>
      </w:pPr>
      <w:r>
        <w:rPr>
          <w:rFonts w:ascii="Times New Roman" w:eastAsia="新宋体" w:hAnsi="Times New Roman" w:hint="eastAsia"/>
          <w:szCs w:val="21"/>
        </w:rPr>
        <w:t>故细胞的吸水和失水取决于细胞内部和外界的溶液浓度大小，故选项</w:t>
      </w:r>
      <w:r>
        <w:rPr>
          <w:rFonts w:ascii="Times New Roman" w:eastAsia="新宋体" w:hAnsi="Times New Roman" w:hint="eastAsia"/>
          <w:szCs w:val="21"/>
        </w:rPr>
        <w:t>B</w:t>
      </w:r>
      <w:r>
        <w:rPr>
          <w:rFonts w:ascii="Times New Roman" w:eastAsia="新宋体" w:hAnsi="Times New Roman" w:hint="eastAsia"/>
          <w:szCs w:val="21"/>
        </w:rPr>
        <w:t>错误</w:t>
      </w:r>
    </w:p>
    <w:p w:rsidR="00863DC7" w:rsidRDefault="00024849" w:rsidP="000C4713">
      <w:pPr>
        <w:ind w:leftChars="130" w:left="273"/>
      </w:pPr>
      <w:r>
        <w:rPr>
          <w:rFonts w:ascii="Times New Roman" w:eastAsia="新宋体" w:hAnsi="Times New Roman" w:hint="eastAsia"/>
          <w:szCs w:val="21"/>
        </w:rPr>
        <w:t>故选：</w:t>
      </w:r>
      <w:r>
        <w:rPr>
          <w:rFonts w:ascii="Times New Roman" w:eastAsia="新宋体" w:hAnsi="Times New Roman" w:hint="eastAsia"/>
          <w:szCs w:val="21"/>
        </w:rPr>
        <w:t>B</w:t>
      </w:r>
      <w:r>
        <w:rPr>
          <w:rFonts w:ascii="Times New Roman" w:eastAsia="新宋体" w:hAnsi="Times New Roman" w:hint="eastAsia"/>
          <w:szCs w:val="21"/>
        </w:rPr>
        <w:t>。</w:t>
      </w:r>
    </w:p>
    <w:p w:rsidR="00863DC7" w:rsidRDefault="00024849" w:rsidP="000C4713">
      <w:pPr>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．（宁波期末）下列事实中，能支持“植物根尖是吸收水分和无机盐的主要部位”说法的是（　　）</w:t>
      </w:r>
    </w:p>
    <w:p w:rsidR="00863DC7" w:rsidRDefault="00024849" w:rsidP="000C4713">
      <w:pPr>
        <w:tabs>
          <w:tab w:val="left" w:pos="4400"/>
        </w:tabs>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．分生区细胞分裂旺盛</w:t>
      </w:r>
      <w:r>
        <w:tab/>
      </w:r>
      <w:r>
        <w:rPr>
          <w:rFonts w:ascii="Times New Roman" w:eastAsia="新宋体" w:hAnsi="Times New Roman" w:hint="eastAsia"/>
          <w:szCs w:val="21"/>
        </w:rPr>
        <w:t>B</w:t>
      </w:r>
      <w:r>
        <w:rPr>
          <w:rFonts w:ascii="Times New Roman" w:eastAsia="新宋体" w:hAnsi="Times New Roman" w:hint="eastAsia"/>
          <w:szCs w:val="21"/>
        </w:rPr>
        <w:t>．伸长区细胞伸长比较快</w:t>
      </w:r>
      <w:r>
        <w:tab/>
      </w:r>
    </w:p>
    <w:p w:rsidR="00863DC7" w:rsidRDefault="00024849" w:rsidP="000C4713">
      <w:pPr>
        <w:tabs>
          <w:tab w:val="left" w:pos="4400"/>
        </w:tabs>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．根冠细胞排列不规则</w:t>
      </w:r>
      <w:r>
        <w:tab/>
      </w:r>
      <w:r>
        <w:rPr>
          <w:rFonts w:ascii="Times New Roman" w:eastAsia="新宋体" w:hAnsi="Times New Roman" w:hint="eastAsia"/>
          <w:szCs w:val="21"/>
        </w:rPr>
        <w:t>D</w:t>
      </w:r>
      <w:r>
        <w:rPr>
          <w:rFonts w:ascii="Times New Roman" w:eastAsia="新宋体" w:hAnsi="Times New Roman" w:hint="eastAsia"/>
          <w:szCs w:val="21"/>
        </w:rPr>
        <w:t>．根毛区密布大量根毛</w:t>
      </w:r>
    </w:p>
    <w:p w:rsidR="00863DC7" w:rsidRDefault="00024849" w:rsidP="000C4713">
      <w:pPr>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、分生区被根冠包围着，属于分生组织，细胞很小，细胞壁薄，细胞核大，细胞质浓，具有很强的分裂能力，能够不断分裂产生新细胞。</w:t>
      </w:r>
      <w:r>
        <w:rPr>
          <w:rFonts w:ascii="Times New Roman" w:eastAsia="新宋体" w:hAnsi="Times New Roman" w:hint="eastAsia"/>
          <w:szCs w:val="21"/>
        </w:rPr>
        <w:t>A</w:t>
      </w:r>
      <w:r>
        <w:rPr>
          <w:rFonts w:ascii="Times New Roman" w:eastAsia="新宋体" w:hAnsi="Times New Roman" w:hint="eastAsia"/>
          <w:szCs w:val="21"/>
        </w:rPr>
        <w:t>不符合题意。</w:t>
      </w:r>
    </w:p>
    <w:p w:rsidR="00863DC7" w:rsidRDefault="00024849" w:rsidP="000C4713">
      <w:pPr>
        <w:ind w:leftChars="130" w:left="273"/>
      </w:pPr>
      <w:r>
        <w:rPr>
          <w:rFonts w:ascii="Times New Roman" w:eastAsia="新宋体" w:hAnsi="Times New Roman" w:hint="eastAsia"/>
          <w:szCs w:val="21"/>
        </w:rPr>
        <w:t>B</w:t>
      </w:r>
      <w:r>
        <w:rPr>
          <w:rFonts w:ascii="Times New Roman" w:eastAsia="新宋体" w:hAnsi="Times New Roman" w:hint="eastAsia"/>
          <w:szCs w:val="21"/>
        </w:rPr>
        <w:t>、伸长区在分生区上部，细胞逐渐停止分裂，开始迅速伸长，是根伸长最快的地方。</w:t>
      </w:r>
      <w:r>
        <w:rPr>
          <w:rFonts w:ascii="Times New Roman" w:eastAsia="新宋体" w:hAnsi="Times New Roman" w:hint="eastAsia"/>
          <w:szCs w:val="21"/>
        </w:rPr>
        <w:t>B</w:t>
      </w:r>
      <w:r>
        <w:rPr>
          <w:rFonts w:ascii="Times New Roman" w:eastAsia="新宋体" w:hAnsi="Times New Roman" w:hint="eastAsia"/>
          <w:szCs w:val="21"/>
        </w:rPr>
        <w:t>不符合题意。</w:t>
      </w:r>
    </w:p>
    <w:p w:rsidR="00863DC7" w:rsidRDefault="00024849" w:rsidP="000C4713">
      <w:pPr>
        <w:ind w:leftChars="130" w:left="273"/>
      </w:pPr>
      <w:r>
        <w:rPr>
          <w:rFonts w:ascii="Times New Roman" w:eastAsia="新宋体" w:hAnsi="Times New Roman" w:hint="eastAsia"/>
          <w:szCs w:val="21"/>
        </w:rPr>
        <w:t>C</w:t>
      </w:r>
      <w:r>
        <w:rPr>
          <w:rFonts w:ascii="Times New Roman" w:eastAsia="新宋体" w:hAnsi="Times New Roman" w:hint="eastAsia"/>
          <w:szCs w:val="21"/>
        </w:rPr>
        <w:t>、根冠位于根的顶端，属于保护组织，细胞比较大，排列不够整齐，像一顶帽子似地套在外面，具有保护作用。</w:t>
      </w:r>
      <w:r>
        <w:rPr>
          <w:rFonts w:ascii="Times New Roman" w:eastAsia="新宋体" w:hAnsi="Times New Roman" w:hint="eastAsia"/>
          <w:szCs w:val="21"/>
        </w:rPr>
        <w:t>C</w:t>
      </w:r>
      <w:r>
        <w:rPr>
          <w:rFonts w:ascii="Times New Roman" w:eastAsia="新宋体" w:hAnsi="Times New Roman" w:hint="eastAsia"/>
          <w:szCs w:val="21"/>
        </w:rPr>
        <w:t>不符合题意。</w:t>
      </w:r>
    </w:p>
    <w:p w:rsidR="00863DC7" w:rsidRDefault="00024849" w:rsidP="000C4713">
      <w:pPr>
        <w:ind w:leftChars="130" w:left="273"/>
      </w:pPr>
      <w:r>
        <w:rPr>
          <w:rFonts w:ascii="Times New Roman" w:eastAsia="新宋体" w:hAnsi="Times New Roman" w:hint="eastAsia"/>
          <w:szCs w:val="21"/>
        </w:rPr>
        <w:t>D</w:t>
      </w:r>
      <w:r>
        <w:rPr>
          <w:rFonts w:ascii="Times New Roman" w:eastAsia="新宋体" w:hAnsi="Times New Roman" w:hint="eastAsia"/>
          <w:szCs w:val="21"/>
        </w:rPr>
        <w:t>、成熟区也叫根毛区；在伸长区的上部，细胞停止伸长，并且开始分化，表皮一部分向外突起形成根毛，增大了吸收面积，是根吸收水分和无机盐的主要部位。</w:t>
      </w:r>
      <w:r>
        <w:rPr>
          <w:rFonts w:ascii="Times New Roman" w:eastAsia="新宋体" w:hAnsi="Times New Roman" w:hint="eastAsia"/>
          <w:szCs w:val="21"/>
        </w:rPr>
        <w:t>D</w:t>
      </w:r>
      <w:r>
        <w:rPr>
          <w:rFonts w:ascii="Times New Roman" w:eastAsia="新宋体" w:hAnsi="Times New Roman" w:hint="eastAsia"/>
          <w:szCs w:val="21"/>
        </w:rPr>
        <w:t>符合题意。</w:t>
      </w:r>
    </w:p>
    <w:p w:rsidR="00863DC7" w:rsidRDefault="00024849" w:rsidP="000C4713">
      <w:pPr>
        <w:ind w:leftChars="130" w:left="273"/>
      </w:pPr>
      <w:r>
        <w:rPr>
          <w:rFonts w:ascii="Times New Roman" w:eastAsia="新宋体" w:hAnsi="Times New Roman" w:hint="eastAsia"/>
          <w:szCs w:val="21"/>
        </w:rPr>
        <w:t>故选：</w:t>
      </w:r>
      <w:r>
        <w:rPr>
          <w:rFonts w:ascii="Times New Roman" w:eastAsia="新宋体" w:hAnsi="Times New Roman" w:hint="eastAsia"/>
          <w:szCs w:val="21"/>
        </w:rPr>
        <w:t>D</w:t>
      </w:r>
      <w:r>
        <w:rPr>
          <w:rFonts w:ascii="Times New Roman" w:eastAsia="新宋体" w:hAnsi="Times New Roman" w:hint="eastAsia"/>
          <w:szCs w:val="21"/>
        </w:rPr>
        <w:t>。</w:t>
      </w:r>
    </w:p>
    <w:p w:rsidR="00863DC7" w:rsidRDefault="00024849" w:rsidP="000C4713">
      <w:pPr>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．（西湖区期末）如图所示，两株长势相同的同种幼苗，按如图方法处理后，分别放入等量、等浓度的土壤浸出液，下列有关叙述中，正确的是（　　）</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0BA457FB" wp14:editId="3ACFFD1E">
            <wp:extent cx="2647950" cy="1485900"/>
            <wp:effectExtent l="0" t="0" r="0" b="0"/>
            <wp:docPr id="1874216761"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216761" name="图片24" descr="http://www.zxxk.com"/>
                    <pic:cNvPicPr>
                      <a:picLocks noChangeAspect="1"/>
                    </pic:cNvPicPr>
                  </pic:nvPicPr>
                  <pic:blipFill>
                    <a:blip r:embed="rId11" cstate="print"/>
                    <a:stretch>
                      <a:fillRect/>
                    </a:stretch>
                  </pic:blipFill>
                  <pic:spPr>
                    <a:xfrm>
                      <a:off x="0" y="0"/>
                      <a:ext cx="2648320" cy="1486108"/>
                    </a:xfrm>
                    <a:prstGeom prst="rect">
                      <a:avLst/>
                    </a:prstGeom>
                  </pic:spPr>
                </pic:pic>
              </a:graphicData>
            </a:graphic>
          </wp:inline>
        </w:drawing>
      </w:r>
    </w:p>
    <w:p w:rsidR="00863DC7" w:rsidRDefault="00024849" w:rsidP="000C4713">
      <w:pPr>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．该实验的目的是探究根吸收水分的主要部位</w:t>
      </w:r>
      <w:r>
        <w:tab/>
      </w:r>
    </w:p>
    <w:p w:rsidR="00863DC7" w:rsidRDefault="00024849" w:rsidP="000C4713">
      <w:pPr>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．该实验证明了根毛区是吸收水分的主要部位</w:t>
      </w:r>
      <w:r>
        <w:tab/>
      </w:r>
    </w:p>
    <w:p w:rsidR="00863DC7" w:rsidRDefault="00024849" w:rsidP="000C4713">
      <w:pPr>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．该实验主要通过比较根生长的长度得出结论</w:t>
      </w:r>
      <w:r>
        <w:tab/>
      </w:r>
    </w:p>
    <w:p w:rsidR="00863DC7" w:rsidRDefault="00024849" w:rsidP="000C4713">
      <w:pPr>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．土壤浸出液的溶质质量分数越大，实验现象越明显</w:t>
      </w:r>
    </w:p>
    <w:p w:rsidR="00863DC7" w:rsidRDefault="00024849" w:rsidP="000C4713">
      <w:pPr>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根尖的结构一般可以划分为四个部分：根冠、分生区、伸长区和成熟区。成熟区，也称根毛区。内部某些细胞的细胞质和细胞核逐渐消失，这些细胞上下连接，中间失去横壁，形成导管。导管具有运输作用。表皮密生的茸毛即根毛，是根吸收水分</w:t>
      </w:r>
      <w:r>
        <w:rPr>
          <w:rFonts w:ascii="Times New Roman" w:eastAsia="新宋体" w:hAnsi="Times New Roman" w:hint="eastAsia"/>
          <w:szCs w:val="21"/>
        </w:rPr>
        <w:lastRenderedPageBreak/>
        <w:t>和无机盐的主要部位。两株长势相同的同种幼苗，上图减掉根尖，下图不作任何处理，分别放入等量等浓度的土壤浸出液中，经过一段时间，上图幼苗萎蔫，下图幼苗生长良好，说明该实验是为了研究根的吸收水分的主要部位在根尖。</w:t>
      </w:r>
    </w:p>
    <w:p w:rsidR="00863DC7" w:rsidRDefault="00024849" w:rsidP="000C4713">
      <w:pPr>
        <w:ind w:leftChars="130" w:left="273"/>
      </w:pPr>
      <w:r>
        <w:rPr>
          <w:rFonts w:ascii="Times New Roman" w:eastAsia="新宋体" w:hAnsi="Times New Roman" w:hint="eastAsia"/>
          <w:szCs w:val="21"/>
        </w:rPr>
        <w:t>故选：</w:t>
      </w:r>
      <w:r>
        <w:rPr>
          <w:rFonts w:ascii="Times New Roman" w:eastAsia="新宋体" w:hAnsi="Times New Roman" w:hint="eastAsia"/>
          <w:szCs w:val="21"/>
        </w:rPr>
        <w:t>A</w:t>
      </w:r>
      <w:r>
        <w:rPr>
          <w:rFonts w:ascii="Times New Roman" w:eastAsia="新宋体" w:hAnsi="Times New Roman" w:hint="eastAsia"/>
          <w:szCs w:val="21"/>
        </w:rPr>
        <w:t>。</w:t>
      </w:r>
    </w:p>
    <w:p w:rsidR="00863DC7" w:rsidRDefault="00024849" w:rsidP="000C4713">
      <w:pPr>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．（浦江县期末）双子叶植物叶表皮上的气孔结构如图所示，气孔是氧气、二氧化碳出入及水分散失的门户。当保卫细胞含水量多时气孔大，含水量少时气孔小甚至关闭。下列叙述中，正确的是（　　）</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20839C41" wp14:editId="740E3729">
            <wp:extent cx="2905125" cy="1200150"/>
            <wp:effectExtent l="0" t="0" r="0" b="0"/>
            <wp:docPr id="2089720646"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720646" name="图片24" descr="http://www.zxxk.com"/>
                    <pic:cNvPicPr>
                      <a:picLocks noChangeAspect="1"/>
                    </pic:cNvPicPr>
                  </pic:nvPicPr>
                  <pic:blipFill>
                    <a:blip r:embed="rId12" cstate="print"/>
                    <a:stretch>
                      <a:fillRect/>
                    </a:stretch>
                  </pic:blipFill>
                  <pic:spPr>
                    <a:xfrm>
                      <a:off x="0" y="0"/>
                      <a:ext cx="2905531" cy="1200318"/>
                    </a:xfrm>
                    <a:prstGeom prst="rect">
                      <a:avLst/>
                    </a:prstGeom>
                  </pic:spPr>
                </pic:pic>
              </a:graphicData>
            </a:graphic>
          </wp:inline>
        </w:drawing>
      </w:r>
    </w:p>
    <w:p w:rsidR="00863DC7" w:rsidRDefault="00024849" w:rsidP="000C4713">
      <w:pPr>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．保卫细胞的形状能改变是因为没有细胞壁</w:t>
      </w:r>
      <w:r>
        <w:tab/>
      </w:r>
    </w:p>
    <w:p w:rsidR="00863DC7" w:rsidRDefault="00024849" w:rsidP="000C4713">
      <w:pPr>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．植物体光合作用强弱与保卫细胞的含水量关系不大</w:t>
      </w:r>
      <w:r>
        <w:tab/>
      </w:r>
    </w:p>
    <w:p w:rsidR="00863DC7" w:rsidRDefault="00024849" w:rsidP="000C4713">
      <w:pPr>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．蒸腾作用能带走叶片的部分热量，因为水汽化时要吸热</w:t>
      </w:r>
      <w:r>
        <w:tab/>
      </w:r>
    </w:p>
    <w:p w:rsidR="00863DC7" w:rsidRDefault="00024849" w:rsidP="000C4713">
      <w:pPr>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．将叶片浸入浓盐水中，气孔将如图甲所示</w:t>
      </w:r>
    </w:p>
    <w:p w:rsidR="00863DC7" w:rsidRDefault="00024849" w:rsidP="000C4713">
      <w:pPr>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、由分析知道：保卫细胞形状能改变与细胞的含水量有关，</w:t>
      </w:r>
      <w:r>
        <w:rPr>
          <w:rFonts w:ascii="Times New Roman" w:eastAsia="新宋体" w:hAnsi="Times New Roman" w:hint="eastAsia"/>
          <w:szCs w:val="21"/>
        </w:rPr>
        <w:t>A</w:t>
      </w:r>
      <w:r>
        <w:rPr>
          <w:rFonts w:ascii="Times New Roman" w:eastAsia="新宋体" w:hAnsi="Times New Roman" w:hint="eastAsia"/>
          <w:szCs w:val="21"/>
        </w:rPr>
        <w:t>错误。</w:t>
      </w:r>
    </w:p>
    <w:p w:rsidR="00863DC7" w:rsidRDefault="00024849" w:rsidP="000C4713">
      <w:pPr>
        <w:ind w:leftChars="130" w:left="273"/>
      </w:pPr>
      <w:r>
        <w:rPr>
          <w:rFonts w:ascii="Times New Roman" w:eastAsia="新宋体" w:hAnsi="Times New Roman" w:hint="eastAsia"/>
          <w:szCs w:val="21"/>
        </w:rPr>
        <w:t>B</w:t>
      </w:r>
      <w:r>
        <w:rPr>
          <w:rFonts w:ascii="Times New Roman" w:eastAsia="新宋体" w:hAnsi="Times New Roman" w:hint="eastAsia"/>
          <w:szCs w:val="21"/>
        </w:rPr>
        <w:t>、植物的三大作用有关的二氧化碳、水蒸气、氧气进出植物体的门户是气孔，</w:t>
      </w:r>
      <w:r>
        <w:rPr>
          <w:rFonts w:ascii="Times New Roman" w:eastAsia="新宋体" w:hAnsi="Times New Roman" w:hint="eastAsia"/>
          <w:szCs w:val="21"/>
        </w:rPr>
        <w:t>B</w:t>
      </w:r>
      <w:r>
        <w:rPr>
          <w:rFonts w:ascii="Times New Roman" w:eastAsia="新宋体" w:hAnsi="Times New Roman" w:hint="eastAsia"/>
          <w:szCs w:val="21"/>
        </w:rPr>
        <w:t>错误。</w:t>
      </w:r>
    </w:p>
    <w:p w:rsidR="00863DC7" w:rsidRDefault="00024849" w:rsidP="000C4713">
      <w:pPr>
        <w:ind w:leftChars="130" w:left="273"/>
      </w:pPr>
      <w:r>
        <w:rPr>
          <w:rFonts w:ascii="Times New Roman" w:eastAsia="新宋体" w:hAnsi="Times New Roman" w:hint="eastAsia"/>
          <w:szCs w:val="21"/>
        </w:rPr>
        <w:t>C</w:t>
      </w:r>
      <w:r>
        <w:rPr>
          <w:rFonts w:ascii="Times New Roman" w:eastAsia="新宋体" w:hAnsi="Times New Roman" w:hint="eastAsia"/>
          <w:szCs w:val="21"/>
        </w:rPr>
        <w:t>、在汽化过程中要吸热，所以植物进行蒸腾作用能带走叶片的部分热量，</w:t>
      </w:r>
      <w:r>
        <w:rPr>
          <w:rFonts w:ascii="Times New Roman" w:eastAsia="新宋体" w:hAnsi="Times New Roman" w:hint="eastAsia"/>
          <w:szCs w:val="21"/>
        </w:rPr>
        <w:t>C</w:t>
      </w:r>
      <w:r>
        <w:rPr>
          <w:rFonts w:ascii="Times New Roman" w:eastAsia="新宋体" w:hAnsi="Times New Roman" w:hint="eastAsia"/>
          <w:szCs w:val="21"/>
        </w:rPr>
        <w:t>正确。</w:t>
      </w:r>
    </w:p>
    <w:p w:rsidR="00863DC7" w:rsidRDefault="00024849" w:rsidP="000C4713">
      <w:pPr>
        <w:ind w:leftChars="130" w:left="273"/>
      </w:pPr>
      <w:r>
        <w:rPr>
          <w:rFonts w:ascii="Times New Roman" w:eastAsia="新宋体" w:hAnsi="Times New Roman" w:hint="eastAsia"/>
          <w:szCs w:val="21"/>
        </w:rPr>
        <w:t>D</w:t>
      </w:r>
      <w:r>
        <w:rPr>
          <w:rFonts w:ascii="Times New Roman" w:eastAsia="新宋体" w:hAnsi="Times New Roman" w:hint="eastAsia"/>
          <w:szCs w:val="21"/>
        </w:rPr>
        <w:t>、盐水的浓度比较大，将叶片浸入浓盐水，细胞会失水，气孔将会变小甚至关闭，</w:t>
      </w:r>
      <w:r>
        <w:rPr>
          <w:rFonts w:ascii="Times New Roman" w:eastAsia="新宋体" w:hAnsi="Times New Roman" w:hint="eastAsia"/>
          <w:szCs w:val="21"/>
        </w:rPr>
        <w:t>D</w:t>
      </w:r>
      <w:r>
        <w:rPr>
          <w:rFonts w:ascii="Times New Roman" w:eastAsia="新宋体" w:hAnsi="Times New Roman" w:hint="eastAsia"/>
          <w:szCs w:val="21"/>
        </w:rPr>
        <w:t>错误。</w:t>
      </w:r>
    </w:p>
    <w:p w:rsidR="00863DC7" w:rsidRDefault="00024849" w:rsidP="000C4713">
      <w:pPr>
        <w:ind w:leftChars="130" w:left="273"/>
      </w:pPr>
      <w:r>
        <w:rPr>
          <w:rFonts w:ascii="Times New Roman" w:eastAsia="新宋体" w:hAnsi="Times New Roman" w:hint="eastAsia"/>
          <w:szCs w:val="21"/>
        </w:rPr>
        <w:t>故选：</w:t>
      </w:r>
      <w:r>
        <w:rPr>
          <w:rFonts w:ascii="Times New Roman" w:eastAsia="新宋体" w:hAnsi="Times New Roman" w:hint="eastAsia"/>
          <w:szCs w:val="21"/>
        </w:rPr>
        <w:t>C</w:t>
      </w:r>
      <w:r>
        <w:rPr>
          <w:rFonts w:ascii="Times New Roman" w:eastAsia="新宋体" w:hAnsi="Times New Roman" w:hint="eastAsia"/>
          <w:szCs w:val="21"/>
        </w:rPr>
        <w:t>。</w:t>
      </w:r>
    </w:p>
    <w:p w:rsidR="00863DC7" w:rsidRDefault="00024849" w:rsidP="000C4713">
      <w:pPr>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．（黄岩区期末）绿色植物在自然界中具有重要的作用，请据图判断下列说法正确的是（　　）</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62C2F05A" wp14:editId="6B8B9FA2">
            <wp:extent cx="1476375" cy="1400175"/>
            <wp:effectExtent l="0" t="0" r="0" b="0"/>
            <wp:docPr id="803306584"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306584" name="图片24" descr="http://www.zxxk.com"/>
                    <pic:cNvPicPr>
                      <a:picLocks noChangeAspect="1"/>
                    </pic:cNvPicPr>
                  </pic:nvPicPr>
                  <pic:blipFill>
                    <a:blip r:embed="rId13" cstate="print"/>
                    <a:stretch>
                      <a:fillRect/>
                    </a:stretch>
                  </pic:blipFill>
                  <pic:spPr>
                    <a:xfrm>
                      <a:off x="0" y="0"/>
                      <a:ext cx="1476972" cy="1400741"/>
                    </a:xfrm>
                    <a:prstGeom prst="rect">
                      <a:avLst/>
                    </a:prstGeom>
                  </pic:spPr>
                </pic:pic>
              </a:graphicData>
            </a:graphic>
          </wp:inline>
        </w:drawing>
      </w:r>
    </w:p>
    <w:p w:rsidR="00863DC7" w:rsidRDefault="00024849" w:rsidP="000C4713">
      <w:pPr>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．若植物进行蒸腾作用，则</w:t>
      </w:r>
      <w:r>
        <w:rPr>
          <w:rFonts w:ascii="Times New Roman" w:eastAsia="Calibri" w:hAnsi="Times New Roman" w:hint="eastAsia"/>
          <w:szCs w:val="21"/>
        </w:rPr>
        <w:t>①</w:t>
      </w:r>
      <w:r>
        <w:rPr>
          <w:rFonts w:ascii="Times New Roman" w:eastAsia="新宋体" w:hAnsi="Times New Roman" w:hint="eastAsia"/>
          <w:szCs w:val="21"/>
        </w:rPr>
        <w:t>代表水蒸气</w:t>
      </w:r>
      <w:r>
        <w:tab/>
      </w:r>
    </w:p>
    <w:p w:rsidR="00863DC7" w:rsidRDefault="00024849" w:rsidP="000C4713">
      <w:pPr>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．若植物进行呼吸作用，则</w:t>
      </w:r>
      <w:r>
        <w:rPr>
          <w:rFonts w:ascii="Times New Roman" w:eastAsia="Calibri" w:hAnsi="Times New Roman" w:hint="eastAsia"/>
          <w:szCs w:val="21"/>
        </w:rPr>
        <w:t>②</w:t>
      </w:r>
      <w:r>
        <w:rPr>
          <w:rFonts w:ascii="Times New Roman" w:eastAsia="新宋体" w:hAnsi="Times New Roman" w:hint="eastAsia"/>
          <w:szCs w:val="21"/>
        </w:rPr>
        <w:t>代表二氧化碳</w:t>
      </w:r>
      <w:r>
        <w:tab/>
      </w:r>
    </w:p>
    <w:p w:rsidR="00863DC7" w:rsidRDefault="00024849" w:rsidP="000C4713">
      <w:pPr>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Calibri" w:hAnsi="Times New Roman" w:hint="eastAsia"/>
          <w:szCs w:val="21"/>
        </w:rPr>
        <w:t>③</w:t>
      </w:r>
      <w:r>
        <w:rPr>
          <w:rFonts w:ascii="Times New Roman" w:eastAsia="新宋体" w:hAnsi="Times New Roman" w:hint="eastAsia"/>
          <w:szCs w:val="21"/>
        </w:rPr>
        <w:t>代表的物质是通过叶脉中的筛管进行运输</w:t>
      </w:r>
      <w:r>
        <w:tab/>
      </w:r>
    </w:p>
    <w:p w:rsidR="00863DC7" w:rsidRDefault="00024849" w:rsidP="000C4713">
      <w:pPr>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Calibri" w:hAnsi="Times New Roman" w:hint="eastAsia"/>
          <w:szCs w:val="21"/>
        </w:rPr>
        <w:t>④</w:t>
      </w:r>
      <w:r>
        <w:rPr>
          <w:rFonts w:ascii="Times New Roman" w:eastAsia="新宋体" w:hAnsi="Times New Roman" w:hint="eastAsia"/>
          <w:szCs w:val="21"/>
        </w:rPr>
        <w:t>代表的物质是通过叶脉中的导管进行运输</w:t>
      </w:r>
    </w:p>
    <w:p w:rsidR="00863DC7" w:rsidRDefault="00024849" w:rsidP="000C4713">
      <w:pPr>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、若植物进行蒸腾作用，则</w:t>
      </w:r>
      <w:r>
        <w:rPr>
          <w:rFonts w:ascii="Times New Roman" w:eastAsia="Calibri" w:hAnsi="Times New Roman" w:hint="eastAsia"/>
          <w:szCs w:val="21"/>
        </w:rPr>
        <w:t>②</w:t>
      </w:r>
      <w:r>
        <w:rPr>
          <w:rFonts w:ascii="Times New Roman" w:eastAsia="新宋体" w:hAnsi="Times New Roman" w:hint="eastAsia"/>
          <w:szCs w:val="21"/>
        </w:rPr>
        <w:t>代表水蒸气，</w:t>
      </w:r>
      <w:r>
        <w:rPr>
          <w:rFonts w:ascii="Times New Roman" w:eastAsia="新宋体" w:hAnsi="Times New Roman" w:hint="eastAsia"/>
          <w:szCs w:val="21"/>
        </w:rPr>
        <w:t>A</w:t>
      </w:r>
      <w:r>
        <w:rPr>
          <w:rFonts w:ascii="Times New Roman" w:eastAsia="新宋体" w:hAnsi="Times New Roman" w:hint="eastAsia"/>
          <w:szCs w:val="21"/>
        </w:rPr>
        <w:t>错误。</w:t>
      </w:r>
    </w:p>
    <w:p w:rsidR="00863DC7" w:rsidRDefault="00024849" w:rsidP="000C4713">
      <w:pPr>
        <w:ind w:leftChars="130" w:left="273"/>
      </w:pPr>
      <w:r>
        <w:rPr>
          <w:rFonts w:ascii="Times New Roman" w:eastAsia="新宋体" w:hAnsi="Times New Roman" w:hint="eastAsia"/>
          <w:szCs w:val="21"/>
        </w:rPr>
        <w:t>B</w:t>
      </w:r>
      <w:r>
        <w:rPr>
          <w:rFonts w:ascii="Times New Roman" w:eastAsia="新宋体" w:hAnsi="Times New Roman" w:hint="eastAsia"/>
          <w:szCs w:val="21"/>
        </w:rPr>
        <w:t>、呼吸作用是吸进氧气，呼出二氧化碳，因此表示进入的</w:t>
      </w:r>
      <w:r>
        <w:rPr>
          <w:rFonts w:ascii="Times New Roman" w:eastAsia="Calibri" w:hAnsi="Times New Roman" w:hint="eastAsia"/>
          <w:szCs w:val="21"/>
        </w:rPr>
        <w:t>①</w:t>
      </w:r>
      <w:r>
        <w:rPr>
          <w:rFonts w:ascii="Times New Roman" w:eastAsia="新宋体" w:hAnsi="Times New Roman" w:hint="eastAsia"/>
          <w:szCs w:val="21"/>
        </w:rPr>
        <w:t>应是氧气，表示放出的</w:t>
      </w:r>
      <w:r>
        <w:rPr>
          <w:rFonts w:ascii="Times New Roman" w:eastAsia="Calibri" w:hAnsi="Times New Roman" w:hint="eastAsia"/>
          <w:szCs w:val="21"/>
        </w:rPr>
        <w:t>②</w:t>
      </w:r>
      <w:r>
        <w:rPr>
          <w:rFonts w:ascii="Times New Roman" w:eastAsia="新宋体" w:hAnsi="Times New Roman" w:hint="eastAsia"/>
          <w:szCs w:val="21"/>
        </w:rPr>
        <w:t>是二氧化碳，</w:t>
      </w:r>
      <w:r>
        <w:rPr>
          <w:rFonts w:ascii="Times New Roman" w:eastAsia="新宋体" w:hAnsi="Times New Roman" w:hint="eastAsia"/>
          <w:szCs w:val="21"/>
        </w:rPr>
        <w:t>B</w:t>
      </w:r>
      <w:r>
        <w:rPr>
          <w:rFonts w:ascii="Times New Roman" w:eastAsia="新宋体" w:hAnsi="Times New Roman" w:hint="eastAsia"/>
          <w:szCs w:val="21"/>
        </w:rPr>
        <w:t>正确。</w:t>
      </w:r>
    </w:p>
    <w:p w:rsidR="00863DC7" w:rsidRDefault="00024849" w:rsidP="000C4713">
      <w:pPr>
        <w:ind w:leftChars="130" w:left="273"/>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Calibri" w:hAnsi="Times New Roman" w:hint="eastAsia"/>
          <w:szCs w:val="21"/>
        </w:rPr>
        <w:t>③</w:t>
      </w:r>
      <w:r>
        <w:rPr>
          <w:rFonts w:ascii="Times New Roman" w:eastAsia="新宋体" w:hAnsi="Times New Roman" w:hint="eastAsia"/>
          <w:szCs w:val="21"/>
        </w:rPr>
        <w:t>水分是通过叶脉中的导管运输的，</w:t>
      </w:r>
      <w:r>
        <w:rPr>
          <w:rFonts w:ascii="Times New Roman" w:eastAsia="新宋体" w:hAnsi="Times New Roman" w:hint="eastAsia"/>
          <w:szCs w:val="21"/>
        </w:rPr>
        <w:t>C</w:t>
      </w:r>
      <w:r>
        <w:rPr>
          <w:rFonts w:ascii="Times New Roman" w:eastAsia="新宋体" w:hAnsi="Times New Roman" w:hint="eastAsia"/>
          <w:szCs w:val="21"/>
        </w:rPr>
        <w:t>错误。</w:t>
      </w:r>
    </w:p>
    <w:p w:rsidR="00863DC7" w:rsidRDefault="00024849" w:rsidP="000C4713">
      <w:pPr>
        <w:ind w:leftChars="130" w:left="273"/>
      </w:pP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Calibri" w:hAnsi="Times New Roman" w:hint="eastAsia"/>
          <w:szCs w:val="21"/>
        </w:rPr>
        <w:t>④</w:t>
      </w:r>
      <w:r>
        <w:rPr>
          <w:rFonts w:ascii="Times New Roman" w:eastAsia="新宋体" w:hAnsi="Times New Roman" w:hint="eastAsia"/>
          <w:szCs w:val="21"/>
        </w:rPr>
        <w:t>有机物是通过叶脉中筛管运输的，</w:t>
      </w:r>
      <w:r>
        <w:rPr>
          <w:rFonts w:ascii="Times New Roman" w:eastAsia="新宋体" w:hAnsi="Times New Roman" w:hint="eastAsia"/>
          <w:szCs w:val="21"/>
        </w:rPr>
        <w:t>D</w:t>
      </w:r>
      <w:r>
        <w:rPr>
          <w:rFonts w:ascii="Times New Roman" w:eastAsia="新宋体" w:hAnsi="Times New Roman" w:hint="eastAsia"/>
          <w:szCs w:val="21"/>
        </w:rPr>
        <w:t>错误。</w:t>
      </w:r>
    </w:p>
    <w:p w:rsidR="00863DC7" w:rsidRDefault="00024849" w:rsidP="000C4713">
      <w:pPr>
        <w:ind w:leftChars="130" w:left="273"/>
      </w:pPr>
      <w:r>
        <w:rPr>
          <w:rFonts w:ascii="Times New Roman" w:eastAsia="新宋体" w:hAnsi="Times New Roman" w:hint="eastAsia"/>
          <w:szCs w:val="21"/>
        </w:rPr>
        <w:t>故选：</w:t>
      </w:r>
      <w:r>
        <w:rPr>
          <w:rFonts w:ascii="Times New Roman" w:eastAsia="新宋体" w:hAnsi="Times New Roman" w:hint="eastAsia"/>
          <w:szCs w:val="21"/>
        </w:rPr>
        <w:t>B</w:t>
      </w:r>
      <w:r>
        <w:rPr>
          <w:rFonts w:ascii="Times New Roman" w:eastAsia="新宋体" w:hAnsi="Times New Roman" w:hint="eastAsia"/>
          <w:szCs w:val="21"/>
        </w:rPr>
        <w:t>。</w:t>
      </w:r>
    </w:p>
    <w:p w:rsidR="00863DC7" w:rsidRDefault="00024849" w:rsidP="000C4713">
      <w:pPr>
        <w:ind w:left="273" w:hangingChars="130" w:hanging="273"/>
      </w:pPr>
      <w:r>
        <w:rPr>
          <w:rFonts w:ascii="Times New Roman" w:eastAsia="新宋体" w:hAnsi="Times New Roman" w:hint="eastAsia"/>
          <w:szCs w:val="21"/>
        </w:rPr>
        <w:t>10</w:t>
      </w:r>
      <w:r>
        <w:rPr>
          <w:rFonts w:ascii="Times New Roman" w:eastAsia="新宋体" w:hAnsi="Times New Roman" w:hint="eastAsia"/>
          <w:szCs w:val="21"/>
        </w:rPr>
        <w:t>．（柯桥区期末）番薯是一种高产且适应性强的粮食作物，块根除作为主粮外，还是食品加工、淀粉和酒造工业的重要原料。下列有关番薯的内容正确的是（　　）</w:t>
      </w:r>
    </w:p>
    <w:p w:rsidR="00863DC7" w:rsidRDefault="00024849" w:rsidP="000C4713">
      <w:pPr>
        <w:ind w:leftChars="130" w:left="273"/>
      </w:pPr>
      <w:r>
        <w:rPr>
          <w:rFonts w:ascii="Times New Roman" w:eastAsia="新宋体" w:hAnsi="Times New Roman" w:hint="eastAsia"/>
          <w:noProof/>
          <w:szCs w:val="21"/>
        </w:rPr>
        <w:lastRenderedPageBreak/>
        <w:drawing>
          <wp:inline distT="0" distB="0" distL="0" distR="0" wp14:anchorId="7F3B13AB" wp14:editId="186E7B0A">
            <wp:extent cx="2115185" cy="1447800"/>
            <wp:effectExtent l="0" t="0" r="0" b="0"/>
            <wp:docPr id="1152985770"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985770" name="图片24" descr="http://www.zxxk.com"/>
                    <pic:cNvPicPr>
                      <a:picLocks noChangeAspect="1"/>
                    </pic:cNvPicPr>
                  </pic:nvPicPr>
                  <pic:blipFill>
                    <a:blip r:embed="rId14" cstate="print"/>
                    <a:stretch>
                      <a:fillRect/>
                    </a:stretch>
                  </pic:blipFill>
                  <pic:spPr>
                    <a:xfrm>
                      <a:off x="0" y="0"/>
                      <a:ext cx="2115405" cy="1448385"/>
                    </a:xfrm>
                    <a:prstGeom prst="rect">
                      <a:avLst/>
                    </a:prstGeom>
                  </pic:spPr>
                </pic:pic>
              </a:graphicData>
            </a:graphic>
          </wp:inline>
        </w:drawing>
      </w:r>
    </w:p>
    <w:p w:rsidR="00863DC7" w:rsidRDefault="00024849" w:rsidP="000C4713">
      <w:pPr>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．番薯是攀缘茎</w:t>
      </w:r>
      <w:r>
        <w:tab/>
      </w:r>
    </w:p>
    <w:p w:rsidR="00863DC7" w:rsidRDefault="00024849" w:rsidP="000C4713">
      <w:pPr>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．番薯的有机物通过筛管运输</w:t>
      </w:r>
      <w:r>
        <w:tab/>
      </w:r>
    </w:p>
    <w:p w:rsidR="00863DC7" w:rsidRDefault="00024849" w:rsidP="000C4713">
      <w:pPr>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．种植番薯时可适当施肥</w:t>
      </w:r>
      <w:r>
        <w:tab/>
      </w:r>
    </w:p>
    <w:p w:rsidR="00863DC7" w:rsidRDefault="00024849" w:rsidP="000C4713">
      <w:pPr>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．番薯中的有机物主要来自土壤</w:t>
      </w:r>
    </w:p>
    <w:p w:rsidR="00863DC7" w:rsidRDefault="00024849" w:rsidP="000C4713">
      <w:pPr>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、番薯的茎细长，而又柔弱，蔓延生长地面上，属于匍匐茎，</w:t>
      </w:r>
      <w:r>
        <w:rPr>
          <w:rFonts w:ascii="Times New Roman" w:eastAsia="新宋体" w:hAnsi="Times New Roman" w:hint="eastAsia"/>
          <w:szCs w:val="21"/>
        </w:rPr>
        <w:t>A</w:t>
      </w:r>
      <w:r>
        <w:rPr>
          <w:rFonts w:ascii="Times New Roman" w:eastAsia="新宋体" w:hAnsi="Times New Roman" w:hint="eastAsia"/>
          <w:szCs w:val="21"/>
        </w:rPr>
        <w:t>错误。</w:t>
      </w:r>
    </w:p>
    <w:p w:rsidR="00863DC7" w:rsidRDefault="00024849" w:rsidP="000C4713">
      <w:pPr>
        <w:ind w:leftChars="130" w:left="273"/>
      </w:pPr>
      <w:r>
        <w:rPr>
          <w:rFonts w:ascii="Times New Roman" w:eastAsia="新宋体" w:hAnsi="Times New Roman" w:hint="eastAsia"/>
          <w:szCs w:val="21"/>
        </w:rPr>
        <w:t>B</w:t>
      </w:r>
      <w:r>
        <w:rPr>
          <w:rFonts w:ascii="Times New Roman" w:eastAsia="新宋体" w:hAnsi="Times New Roman" w:hint="eastAsia"/>
          <w:szCs w:val="21"/>
        </w:rPr>
        <w:t>、番薯的叶制造的有机物通过筛管运输到根，</w:t>
      </w:r>
      <w:r>
        <w:rPr>
          <w:rFonts w:ascii="Times New Roman" w:eastAsia="新宋体" w:hAnsi="Times New Roman" w:hint="eastAsia"/>
          <w:szCs w:val="21"/>
        </w:rPr>
        <w:t>B</w:t>
      </w:r>
      <w:r>
        <w:rPr>
          <w:rFonts w:ascii="Times New Roman" w:eastAsia="新宋体" w:hAnsi="Times New Roman" w:hint="eastAsia"/>
          <w:szCs w:val="21"/>
        </w:rPr>
        <w:t>正确。</w:t>
      </w:r>
    </w:p>
    <w:p w:rsidR="00863DC7" w:rsidRDefault="00024849" w:rsidP="000C4713">
      <w:pPr>
        <w:ind w:leftChars="130" w:left="273"/>
      </w:pPr>
      <w:r>
        <w:rPr>
          <w:rFonts w:ascii="Times New Roman" w:eastAsia="新宋体" w:hAnsi="Times New Roman" w:hint="eastAsia"/>
          <w:szCs w:val="21"/>
        </w:rPr>
        <w:t>C</w:t>
      </w:r>
      <w:r>
        <w:rPr>
          <w:rFonts w:ascii="Times New Roman" w:eastAsia="新宋体" w:hAnsi="Times New Roman" w:hint="eastAsia"/>
          <w:szCs w:val="21"/>
        </w:rPr>
        <w:t>、种植番薯时过一段时间施肥，有利于根的吸收，</w:t>
      </w:r>
      <w:r>
        <w:rPr>
          <w:rFonts w:ascii="Times New Roman" w:eastAsia="新宋体" w:hAnsi="Times New Roman" w:hint="eastAsia"/>
          <w:szCs w:val="21"/>
        </w:rPr>
        <w:t>C</w:t>
      </w:r>
      <w:r>
        <w:rPr>
          <w:rFonts w:ascii="Times New Roman" w:eastAsia="新宋体" w:hAnsi="Times New Roman" w:hint="eastAsia"/>
          <w:szCs w:val="21"/>
        </w:rPr>
        <w:t>错误。</w:t>
      </w:r>
    </w:p>
    <w:p w:rsidR="00863DC7" w:rsidRDefault="00024849" w:rsidP="000C4713">
      <w:pPr>
        <w:ind w:leftChars="130" w:left="273"/>
      </w:pPr>
      <w:r>
        <w:rPr>
          <w:rFonts w:ascii="Times New Roman" w:eastAsia="新宋体" w:hAnsi="Times New Roman" w:hint="eastAsia"/>
          <w:szCs w:val="21"/>
        </w:rPr>
        <w:t>D</w:t>
      </w:r>
      <w:r>
        <w:rPr>
          <w:rFonts w:ascii="Times New Roman" w:eastAsia="新宋体" w:hAnsi="Times New Roman" w:hint="eastAsia"/>
          <w:szCs w:val="21"/>
        </w:rPr>
        <w:t>、番薯中的有机物主要来自叶光合作用，</w:t>
      </w:r>
      <w:r>
        <w:rPr>
          <w:rFonts w:ascii="Times New Roman" w:eastAsia="新宋体" w:hAnsi="Times New Roman" w:hint="eastAsia"/>
          <w:szCs w:val="21"/>
        </w:rPr>
        <w:t>D</w:t>
      </w:r>
      <w:r>
        <w:rPr>
          <w:rFonts w:ascii="Times New Roman" w:eastAsia="新宋体" w:hAnsi="Times New Roman" w:hint="eastAsia"/>
          <w:szCs w:val="21"/>
        </w:rPr>
        <w:t>错误。</w:t>
      </w:r>
    </w:p>
    <w:p w:rsidR="00863DC7" w:rsidRDefault="00024849" w:rsidP="000C4713">
      <w:pPr>
        <w:ind w:leftChars="130" w:left="273"/>
      </w:pPr>
      <w:r>
        <w:rPr>
          <w:rFonts w:ascii="Times New Roman" w:eastAsia="新宋体" w:hAnsi="Times New Roman" w:hint="eastAsia"/>
          <w:szCs w:val="21"/>
        </w:rPr>
        <w:t>故选：</w:t>
      </w:r>
      <w:r>
        <w:rPr>
          <w:rFonts w:ascii="Times New Roman" w:eastAsia="新宋体" w:hAnsi="Times New Roman" w:hint="eastAsia"/>
          <w:szCs w:val="21"/>
        </w:rPr>
        <w:t>B</w:t>
      </w:r>
      <w:r>
        <w:rPr>
          <w:rFonts w:ascii="Times New Roman" w:eastAsia="新宋体" w:hAnsi="Times New Roman" w:hint="eastAsia"/>
          <w:szCs w:val="21"/>
        </w:rPr>
        <w:t>。</w:t>
      </w:r>
    </w:p>
    <w:p w:rsidR="00863DC7" w:rsidRDefault="00024849" w:rsidP="000C4713">
      <w:pPr>
        <w:ind w:left="273" w:hangingChars="130" w:hanging="273"/>
      </w:pPr>
      <w:r>
        <w:rPr>
          <w:rFonts w:ascii="Times New Roman" w:eastAsia="新宋体" w:hAnsi="Times New Roman" w:hint="eastAsia"/>
          <w:szCs w:val="21"/>
        </w:rPr>
        <w:t>11</w:t>
      </w:r>
      <w:r>
        <w:rPr>
          <w:rFonts w:ascii="Times New Roman" w:eastAsia="新宋体" w:hAnsi="Times New Roman" w:hint="eastAsia"/>
          <w:szCs w:val="21"/>
        </w:rPr>
        <w:t>．（南浔区期末）如图表示向日葵在</w:t>
      </w:r>
      <w:r>
        <w:rPr>
          <w:rFonts w:ascii="Times New Roman" w:eastAsia="新宋体" w:hAnsi="Times New Roman" w:hint="eastAsia"/>
          <w:szCs w:val="21"/>
        </w:rPr>
        <w:t>24</w:t>
      </w:r>
      <w:r>
        <w:rPr>
          <w:rFonts w:ascii="Times New Roman" w:eastAsia="新宋体" w:hAnsi="Times New Roman" w:hint="eastAsia"/>
          <w:szCs w:val="21"/>
        </w:rPr>
        <w:t>小时内的水分吸收和蒸腾作用速率（毫克</w:t>
      </w:r>
      <w:r>
        <w:rPr>
          <w:rFonts w:ascii="Times New Roman" w:eastAsia="新宋体" w:hAnsi="Times New Roman" w:hint="eastAsia"/>
          <w:szCs w:val="21"/>
        </w:rPr>
        <w:t>/</w:t>
      </w:r>
      <w:r>
        <w:rPr>
          <w:rFonts w:ascii="Times New Roman" w:eastAsia="新宋体" w:hAnsi="Times New Roman" w:hint="eastAsia"/>
          <w:szCs w:val="21"/>
        </w:rPr>
        <w:t>小时），据图推断下列正确的是（　　）</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119EDDC1" wp14:editId="16ADFAE0">
            <wp:extent cx="2571750" cy="1676400"/>
            <wp:effectExtent l="0" t="0" r="0" b="0"/>
            <wp:docPr id="123117664"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17664" name="图片24" descr="http://www.zxxk.com"/>
                    <pic:cNvPicPr>
                      <a:picLocks noChangeAspect="1"/>
                    </pic:cNvPicPr>
                  </pic:nvPicPr>
                  <pic:blipFill>
                    <a:blip r:embed="rId15" cstate="print"/>
                    <a:stretch>
                      <a:fillRect/>
                    </a:stretch>
                  </pic:blipFill>
                  <pic:spPr>
                    <a:xfrm>
                      <a:off x="0" y="0"/>
                      <a:ext cx="2572109" cy="1676634"/>
                    </a:xfrm>
                    <a:prstGeom prst="rect">
                      <a:avLst/>
                    </a:prstGeom>
                  </pic:spPr>
                </pic:pic>
              </a:graphicData>
            </a:graphic>
          </wp:inline>
        </w:drawing>
      </w:r>
    </w:p>
    <w:p w:rsidR="00863DC7" w:rsidRDefault="00024849" w:rsidP="000C4713">
      <w:pPr>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．在暗处，蒸腾作用速率总是大于吸收速率</w:t>
      </w:r>
      <w:r>
        <w:tab/>
      </w:r>
    </w:p>
    <w:p w:rsidR="00863DC7" w:rsidRDefault="00024849" w:rsidP="000C4713">
      <w:pPr>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．在暗处，吸收速率总是大于蒸腾作用速率</w:t>
      </w:r>
      <w:r>
        <w:tab/>
      </w:r>
    </w:p>
    <w:p w:rsidR="00863DC7" w:rsidRDefault="00024849" w:rsidP="000C4713">
      <w:pPr>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．在光下，吸收速率总是大于蒸腾作用速率</w:t>
      </w:r>
      <w:r>
        <w:tab/>
      </w:r>
    </w:p>
    <w:p w:rsidR="00863DC7" w:rsidRDefault="00024849" w:rsidP="000C4713">
      <w:pPr>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．在光下，蒸腾作用速率总是大于吸收速率</w:t>
      </w:r>
    </w:p>
    <w:p w:rsidR="00863DC7" w:rsidRDefault="00024849" w:rsidP="000C4713">
      <w:pPr>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解：蒸腾作用是指植物体把由根吸收来的水分通过叶片的气孔以水蒸气的形式散发到大气中去的一个过程。如图，向日葵在</w:t>
      </w:r>
      <w:r>
        <w:rPr>
          <w:rFonts w:ascii="Times New Roman" w:eastAsia="新宋体" w:hAnsi="Times New Roman" w:hint="eastAsia"/>
          <w:szCs w:val="21"/>
        </w:rPr>
        <w:t>24</w:t>
      </w:r>
      <w:r>
        <w:rPr>
          <w:rFonts w:ascii="Times New Roman" w:eastAsia="新宋体" w:hAnsi="Times New Roman" w:hint="eastAsia"/>
          <w:szCs w:val="21"/>
        </w:rPr>
        <w:t>小时内的水分吸收和蒸腾作用速率分了三个部分：黑暗、光照、黑暗，分析图形可知，在黑暗处，吸收水分的速率总是大于蒸腾作用的速率，在光下，大体是中间部分是蒸腾作用的速率大于吸收水分的速率，而两边部分是吸收水分的速率大于蒸腾作用的速率。可见</w:t>
      </w:r>
      <w:r>
        <w:rPr>
          <w:rFonts w:ascii="Times New Roman" w:eastAsia="新宋体" w:hAnsi="Times New Roman" w:hint="eastAsia"/>
          <w:szCs w:val="21"/>
        </w:rPr>
        <w:t>B</w:t>
      </w:r>
      <w:r>
        <w:rPr>
          <w:rFonts w:ascii="Times New Roman" w:eastAsia="新宋体" w:hAnsi="Times New Roman" w:hint="eastAsia"/>
          <w:szCs w:val="21"/>
        </w:rPr>
        <w:t>符合题意。</w:t>
      </w:r>
    </w:p>
    <w:p w:rsidR="00863DC7" w:rsidRDefault="00024849" w:rsidP="000C4713">
      <w:pPr>
        <w:ind w:leftChars="130" w:left="273"/>
      </w:pPr>
      <w:r>
        <w:rPr>
          <w:rFonts w:ascii="Times New Roman" w:eastAsia="新宋体" w:hAnsi="Times New Roman" w:hint="eastAsia"/>
          <w:szCs w:val="21"/>
        </w:rPr>
        <w:t>故选：</w:t>
      </w:r>
      <w:r>
        <w:rPr>
          <w:rFonts w:ascii="Times New Roman" w:eastAsia="新宋体" w:hAnsi="Times New Roman" w:hint="eastAsia"/>
          <w:szCs w:val="21"/>
        </w:rPr>
        <w:t>B</w:t>
      </w:r>
      <w:r>
        <w:rPr>
          <w:rFonts w:ascii="Times New Roman" w:eastAsia="新宋体" w:hAnsi="Times New Roman" w:hint="eastAsia"/>
          <w:szCs w:val="21"/>
        </w:rPr>
        <w:t>。</w:t>
      </w:r>
    </w:p>
    <w:p w:rsidR="00863DC7" w:rsidRDefault="00024849" w:rsidP="000C4713">
      <w:pPr>
        <w:ind w:left="273" w:hangingChars="130" w:hanging="273"/>
      </w:pPr>
      <w:r>
        <w:rPr>
          <w:rFonts w:ascii="Times New Roman" w:eastAsia="新宋体" w:hAnsi="Times New Roman" w:hint="eastAsia"/>
          <w:szCs w:val="21"/>
        </w:rPr>
        <w:t>12</w:t>
      </w:r>
      <w:r>
        <w:rPr>
          <w:rFonts w:ascii="Times New Roman" w:eastAsia="新宋体" w:hAnsi="Times New Roman" w:hint="eastAsia"/>
          <w:szCs w:val="21"/>
        </w:rPr>
        <w:t>．（</w:t>
      </w:r>
      <w:r>
        <w:rPr>
          <w:rFonts w:ascii="Times New Roman" w:eastAsia="新宋体" w:hAnsi="Times New Roman" w:hint="eastAsia"/>
          <w:szCs w:val="21"/>
        </w:rPr>
        <w:t>2021</w:t>
      </w:r>
      <w:r>
        <w:rPr>
          <w:rFonts w:ascii="Times New Roman" w:eastAsia="新宋体" w:hAnsi="Times New Roman" w:hint="eastAsia"/>
          <w:szCs w:val="21"/>
        </w:rPr>
        <w:t>秋•北仑区期末）植物根生长、分化、吸收养料最活跃的部位是根尖。如图所示为根尖的平面和立体结构图。关于根尖各部分结构与功能认识正确的是（　　）</w:t>
      </w:r>
    </w:p>
    <w:p w:rsidR="00863DC7" w:rsidRDefault="00024849" w:rsidP="000C4713">
      <w:pPr>
        <w:ind w:leftChars="130" w:left="273"/>
      </w:pPr>
      <w:r>
        <w:rPr>
          <w:rFonts w:ascii="Times New Roman" w:eastAsia="新宋体" w:hAnsi="Times New Roman" w:hint="eastAsia"/>
          <w:noProof/>
          <w:szCs w:val="21"/>
        </w:rPr>
        <w:lastRenderedPageBreak/>
        <w:drawing>
          <wp:inline distT="0" distB="0" distL="0" distR="0" wp14:anchorId="2B7E1AF9" wp14:editId="1FDD93C2">
            <wp:extent cx="2772410" cy="2305685"/>
            <wp:effectExtent l="0" t="0" r="0" b="0"/>
            <wp:docPr id="2069097437"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097437" name="图片24" descr="http://www.zxxk.com"/>
                    <pic:cNvPicPr>
                      <a:picLocks noChangeAspect="1"/>
                    </pic:cNvPicPr>
                  </pic:nvPicPr>
                  <pic:blipFill>
                    <a:blip r:embed="rId16" cstate="print"/>
                    <a:stretch>
                      <a:fillRect/>
                    </a:stretch>
                  </pic:blipFill>
                  <pic:spPr>
                    <a:xfrm>
                      <a:off x="0" y="0"/>
                      <a:ext cx="2772896" cy="2305982"/>
                    </a:xfrm>
                    <a:prstGeom prst="rect">
                      <a:avLst/>
                    </a:prstGeom>
                  </pic:spPr>
                </pic:pic>
              </a:graphicData>
            </a:graphic>
          </wp:inline>
        </w:drawing>
      </w:r>
    </w:p>
    <w:p w:rsidR="00863DC7" w:rsidRDefault="00024849" w:rsidP="000C4713">
      <w:pPr>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．甲是伸长区，细胞突起，增加了吸收水、无机盐面积</w:t>
      </w:r>
      <w:r>
        <w:tab/>
      </w:r>
    </w:p>
    <w:p w:rsidR="00863DC7" w:rsidRDefault="00024849" w:rsidP="000C4713">
      <w:pPr>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．乙是分生区，细胞能较快分裂生长，使根不断长长</w:t>
      </w:r>
      <w:r>
        <w:tab/>
      </w:r>
    </w:p>
    <w:p w:rsidR="00863DC7" w:rsidRDefault="00024849" w:rsidP="000C4713">
      <w:pPr>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．丙是根毛区，细胞核较大，能产生大量新细胞</w:t>
      </w:r>
      <w:r>
        <w:tab/>
      </w:r>
    </w:p>
    <w:p w:rsidR="00863DC7" w:rsidRDefault="00024849" w:rsidP="000C4713">
      <w:pPr>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．丁是根冠区，细胞较大，排列不整齐，具有保护作用</w:t>
      </w:r>
    </w:p>
    <w:p w:rsidR="00863DC7" w:rsidRDefault="00024849" w:rsidP="000C4713">
      <w:pPr>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、甲是根尖的成熟区，它的表皮细胞向外突出形成根毛，是吸收水和无机盐的主要部分，</w:t>
      </w:r>
      <w:r>
        <w:rPr>
          <w:rFonts w:ascii="Times New Roman" w:eastAsia="新宋体" w:hAnsi="Times New Roman" w:hint="eastAsia"/>
          <w:szCs w:val="21"/>
        </w:rPr>
        <w:t>A</w:t>
      </w:r>
      <w:r>
        <w:rPr>
          <w:rFonts w:ascii="Times New Roman" w:eastAsia="新宋体" w:hAnsi="Times New Roman" w:hint="eastAsia"/>
          <w:szCs w:val="21"/>
        </w:rPr>
        <w:t>错误。</w:t>
      </w:r>
    </w:p>
    <w:p w:rsidR="00863DC7" w:rsidRDefault="00024849" w:rsidP="000C4713">
      <w:pPr>
        <w:ind w:leftChars="130" w:left="273"/>
      </w:pPr>
      <w:r>
        <w:rPr>
          <w:rFonts w:ascii="Times New Roman" w:eastAsia="新宋体" w:hAnsi="Times New Roman" w:hint="eastAsia"/>
          <w:szCs w:val="21"/>
        </w:rPr>
        <w:t>B</w:t>
      </w:r>
      <w:r>
        <w:rPr>
          <w:rFonts w:ascii="Times New Roman" w:eastAsia="新宋体" w:hAnsi="Times New Roman" w:hint="eastAsia"/>
          <w:szCs w:val="21"/>
        </w:rPr>
        <w:t>、乙是根尖的伸长区，细胞体积大，是根伸长最快的地方，是根不断长长的主要原因，</w:t>
      </w:r>
      <w:r>
        <w:rPr>
          <w:rFonts w:ascii="Times New Roman" w:eastAsia="新宋体" w:hAnsi="Times New Roman" w:hint="eastAsia"/>
          <w:szCs w:val="21"/>
        </w:rPr>
        <w:t>B</w:t>
      </w:r>
      <w:r>
        <w:rPr>
          <w:rFonts w:ascii="Times New Roman" w:eastAsia="新宋体" w:hAnsi="Times New Roman" w:hint="eastAsia"/>
          <w:szCs w:val="21"/>
        </w:rPr>
        <w:t>错误。</w:t>
      </w:r>
    </w:p>
    <w:p w:rsidR="00863DC7" w:rsidRDefault="00024849" w:rsidP="000C4713">
      <w:pPr>
        <w:ind w:leftChars="130" w:left="273"/>
      </w:pPr>
      <w:r>
        <w:rPr>
          <w:rFonts w:ascii="Times New Roman" w:eastAsia="新宋体" w:hAnsi="Times New Roman" w:hint="eastAsia"/>
          <w:szCs w:val="21"/>
        </w:rPr>
        <w:t>C</w:t>
      </w:r>
      <w:r>
        <w:rPr>
          <w:rFonts w:ascii="Times New Roman" w:eastAsia="新宋体" w:hAnsi="Times New Roman" w:hint="eastAsia"/>
          <w:szCs w:val="21"/>
        </w:rPr>
        <w:t>、丙是根尖分生区，细胞核较小，其细胞能迅速分裂增多，</w:t>
      </w:r>
      <w:r>
        <w:rPr>
          <w:rFonts w:ascii="Times New Roman" w:eastAsia="新宋体" w:hAnsi="Times New Roman" w:hint="eastAsia"/>
          <w:szCs w:val="21"/>
        </w:rPr>
        <w:t>C</w:t>
      </w:r>
      <w:r>
        <w:rPr>
          <w:rFonts w:ascii="Times New Roman" w:eastAsia="新宋体" w:hAnsi="Times New Roman" w:hint="eastAsia"/>
          <w:szCs w:val="21"/>
        </w:rPr>
        <w:t>错误。</w:t>
      </w:r>
    </w:p>
    <w:p w:rsidR="00863DC7" w:rsidRDefault="00024849" w:rsidP="000C4713">
      <w:pPr>
        <w:ind w:leftChars="130" w:left="273"/>
      </w:pPr>
      <w:r>
        <w:rPr>
          <w:rFonts w:ascii="Times New Roman" w:eastAsia="新宋体" w:hAnsi="Times New Roman" w:hint="eastAsia"/>
          <w:szCs w:val="21"/>
        </w:rPr>
        <w:t>D</w:t>
      </w:r>
      <w:r>
        <w:rPr>
          <w:rFonts w:ascii="Times New Roman" w:eastAsia="新宋体" w:hAnsi="Times New Roman" w:hint="eastAsia"/>
          <w:szCs w:val="21"/>
        </w:rPr>
        <w:t>、丁是根冠，位于根的顶端，细胞比较大，排列不够整齐，细胞壁薄，有利于根在土壤中不断生长，具有保护作用。</w:t>
      </w:r>
      <w:r>
        <w:rPr>
          <w:rFonts w:ascii="Times New Roman" w:eastAsia="新宋体" w:hAnsi="Times New Roman" w:hint="eastAsia"/>
          <w:szCs w:val="21"/>
        </w:rPr>
        <w:t>D</w:t>
      </w:r>
      <w:r>
        <w:rPr>
          <w:rFonts w:ascii="Times New Roman" w:eastAsia="新宋体" w:hAnsi="Times New Roman" w:hint="eastAsia"/>
          <w:szCs w:val="21"/>
        </w:rPr>
        <w:t>正确。</w:t>
      </w:r>
    </w:p>
    <w:p w:rsidR="00863DC7" w:rsidRDefault="00024849" w:rsidP="000C4713">
      <w:pPr>
        <w:ind w:leftChars="130" w:left="273"/>
      </w:pPr>
      <w:r>
        <w:rPr>
          <w:rFonts w:ascii="Times New Roman" w:eastAsia="新宋体" w:hAnsi="Times New Roman" w:hint="eastAsia"/>
          <w:szCs w:val="21"/>
        </w:rPr>
        <w:t>故选：</w:t>
      </w:r>
      <w:r>
        <w:rPr>
          <w:rFonts w:ascii="Times New Roman" w:eastAsia="新宋体" w:hAnsi="Times New Roman" w:hint="eastAsia"/>
          <w:szCs w:val="21"/>
        </w:rPr>
        <w:t>D</w:t>
      </w:r>
      <w:r>
        <w:rPr>
          <w:rFonts w:ascii="Times New Roman" w:eastAsia="新宋体" w:hAnsi="Times New Roman" w:hint="eastAsia"/>
          <w:szCs w:val="21"/>
        </w:rPr>
        <w:t>。</w:t>
      </w:r>
    </w:p>
    <w:p w:rsidR="00863DC7" w:rsidRDefault="00024849" w:rsidP="000C4713">
      <w:pPr>
        <w:ind w:left="273" w:hangingChars="130" w:hanging="273"/>
      </w:pPr>
      <w:r>
        <w:rPr>
          <w:rFonts w:ascii="Times New Roman" w:eastAsia="新宋体" w:hAnsi="Times New Roman" w:hint="eastAsia"/>
          <w:szCs w:val="21"/>
        </w:rPr>
        <w:t>13</w:t>
      </w:r>
      <w:r>
        <w:rPr>
          <w:rFonts w:ascii="Times New Roman" w:eastAsia="新宋体" w:hAnsi="Times New Roman" w:hint="eastAsia"/>
          <w:szCs w:val="21"/>
        </w:rPr>
        <w:t>．（</w:t>
      </w:r>
      <w:r>
        <w:rPr>
          <w:rFonts w:ascii="Times New Roman" w:eastAsia="新宋体" w:hAnsi="Times New Roman" w:hint="eastAsia"/>
          <w:szCs w:val="21"/>
        </w:rPr>
        <w:t>2020</w:t>
      </w:r>
      <w:r>
        <w:rPr>
          <w:rFonts w:ascii="Times New Roman" w:eastAsia="新宋体" w:hAnsi="Times New Roman" w:hint="eastAsia"/>
          <w:szCs w:val="21"/>
        </w:rPr>
        <w:t>春•长兴县期末）如图是“环剥枝条与树瘤形成”的示意图，如果树木枝条的树皮被环剥一圈，会形成树瘤，下列对树瘤的形成及形成原因描述正确的是（　　）</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127A3007" wp14:editId="74913902">
            <wp:extent cx="2200275" cy="962025"/>
            <wp:effectExtent l="0" t="0" r="0" b="0"/>
            <wp:docPr id="1191803402"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803402" name="图片24" descr="http://www.zxxk.com"/>
                    <pic:cNvPicPr>
                      <a:picLocks noChangeAspect="1"/>
                    </pic:cNvPicPr>
                  </pic:nvPicPr>
                  <pic:blipFill>
                    <a:blip r:embed="rId17" cstate="print"/>
                    <a:stretch>
                      <a:fillRect/>
                    </a:stretch>
                  </pic:blipFill>
                  <pic:spPr>
                    <a:xfrm>
                      <a:off x="0" y="0"/>
                      <a:ext cx="2200582" cy="962159"/>
                    </a:xfrm>
                    <a:prstGeom prst="rect">
                      <a:avLst/>
                    </a:prstGeom>
                  </pic:spPr>
                </pic:pic>
              </a:graphicData>
            </a:graphic>
          </wp:inline>
        </w:drawing>
      </w:r>
    </w:p>
    <w:p w:rsidR="00863DC7" w:rsidRDefault="00024849" w:rsidP="000C4713">
      <w:pPr>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．树瘤的形成与无机盐的积累有关</w:t>
      </w:r>
      <w:r>
        <w:tab/>
      </w:r>
    </w:p>
    <w:p w:rsidR="00863DC7" w:rsidRDefault="00024849" w:rsidP="000C4713">
      <w:pPr>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．树瘤位于环剥处的下方</w:t>
      </w:r>
      <w:r>
        <w:tab/>
      </w:r>
    </w:p>
    <w:p w:rsidR="00863DC7" w:rsidRDefault="00024849" w:rsidP="000C4713">
      <w:pPr>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．有机物的运输方向是叶→茎→根</w:t>
      </w:r>
      <w:r>
        <w:tab/>
      </w:r>
    </w:p>
    <w:p w:rsidR="00863DC7" w:rsidRDefault="00024849" w:rsidP="000C4713">
      <w:pPr>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．有机物是通过导管运输的</w:t>
      </w:r>
    </w:p>
    <w:p w:rsidR="00863DC7" w:rsidRDefault="00024849" w:rsidP="000C4713">
      <w:pPr>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A</w:t>
      </w:r>
      <w:r>
        <w:rPr>
          <w:rFonts w:ascii="Times New Roman" w:eastAsia="新宋体" w:hAnsi="Times New Roman" w:hint="eastAsia"/>
          <w:szCs w:val="21"/>
        </w:rPr>
        <w:t>、切口上部膨胀起来与有机养料的积累有关，</w:t>
      </w:r>
      <w:r>
        <w:rPr>
          <w:rFonts w:ascii="Times New Roman" w:eastAsia="新宋体" w:hAnsi="Times New Roman" w:hint="eastAsia"/>
          <w:szCs w:val="21"/>
        </w:rPr>
        <w:t>A</w:t>
      </w:r>
      <w:r>
        <w:rPr>
          <w:rFonts w:ascii="Times New Roman" w:eastAsia="新宋体" w:hAnsi="Times New Roman" w:hint="eastAsia"/>
          <w:szCs w:val="21"/>
        </w:rPr>
        <w:t>错误；</w:t>
      </w:r>
    </w:p>
    <w:p w:rsidR="00863DC7" w:rsidRDefault="00024849" w:rsidP="000C4713">
      <w:pPr>
        <w:ind w:leftChars="130" w:left="273"/>
      </w:pPr>
      <w:r>
        <w:rPr>
          <w:rFonts w:ascii="Times New Roman" w:eastAsia="新宋体" w:hAnsi="Times New Roman" w:hint="eastAsia"/>
          <w:szCs w:val="21"/>
        </w:rPr>
        <w:t>B</w:t>
      </w:r>
      <w:r>
        <w:rPr>
          <w:rFonts w:ascii="Times New Roman" w:eastAsia="新宋体" w:hAnsi="Times New Roman" w:hint="eastAsia"/>
          <w:szCs w:val="21"/>
        </w:rPr>
        <w:t>、树瘤主要形成于环剥处的上方，</w:t>
      </w:r>
      <w:r>
        <w:rPr>
          <w:rFonts w:ascii="Times New Roman" w:eastAsia="新宋体" w:hAnsi="Times New Roman" w:hint="eastAsia"/>
          <w:szCs w:val="21"/>
        </w:rPr>
        <w:t>B</w:t>
      </w:r>
      <w:r>
        <w:rPr>
          <w:rFonts w:ascii="Times New Roman" w:eastAsia="新宋体" w:hAnsi="Times New Roman" w:hint="eastAsia"/>
          <w:szCs w:val="21"/>
        </w:rPr>
        <w:t>错误；</w:t>
      </w:r>
    </w:p>
    <w:p w:rsidR="00863DC7" w:rsidRDefault="00024849" w:rsidP="000C4713">
      <w:pPr>
        <w:ind w:leftChars="130" w:left="273"/>
      </w:pPr>
      <w:r>
        <w:rPr>
          <w:rFonts w:ascii="Times New Roman" w:eastAsia="新宋体" w:hAnsi="Times New Roman" w:hint="eastAsia"/>
          <w:szCs w:val="21"/>
        </w:rPr>
        <w:t>C</w:t>
      </w:r>
      <w:r>
        <w:rPr>
          <w:rFonts w:ascii="Times New Roman" w:eastAsia="新宋体" w:hAnsi="Times New Roman" w:hint="eastAsia"/>
          <w:szCs w:val="21"/>
        </w:rPr>
        <w:t>、有机养料运输的方向是由叶到茎、根，</w:t>
      </w:r>
      <w:r>
        <w:rPr>
          <w:rFonts w:ascii="Times New Roman" w:eastAsia="新宋体" w:hAnsi="Times New Roman" w:hint="eastAsia"/>
          <w:szCs w:val="21"/>
        </w:rPr>
        <w:t>C</w:t>
      </w:r>
      <w:r>
        <w:rPr>
          <w:rFonts w:ascii="Times New Roman" w:eastAsia="新宋体" w:hAnsi="Times New Roman" w:hint="eastAsia"/>
          <w:szCs w:val="21"/>
        </w:rPr>
        <w:t>正确；</w:t>
      </w:r>
    </w:p>
    <w:p w:rsidR="00863DC7" w:rsidRDefault="00024849" w:rsidP="000C4713">
      <w:pPr>
        <w:ind w:leftChars="130" w:left="273"/>
      </w:pPr>
      <w:r>
        <w:rPr>
          <w:rFonts w:ascii="Times New Roman" w:eastAsia="新宋体" w:hAnsi="Times New Roman" w:hint="eastAsia"/>
          <w:szCs w:val="21"/>
        </w:rPr>
        <w:t>D</w:t>
      </w:r>
      <w:r>
        <w:rPr>
          <w:rFonts w:ascii="Times New Roman" w:eastAsia="新宋体" w:hAnsi="Times New Roman" w:hint="eastAsia"/>
          <w:szCs w:val="21"/>
        </w:rPr>
        <w:t>、有机养料是通过树皮内的筛管运输的，</w:t>
      </w:r>
      <w:r>
        <w:rPr>
          <w:rFonts w:ascii="Times New Roman" w:eastAsia="新宋体" w:hAnsi="Times New Roman" w:hint="eastAsia"/>
          <w:szCs w:val="21"/>
        </w:rPr>
        <w:t>D</w:t>
      </w:r>
      <w:r>
        <w:rPr>
          <w:rFonts w:ascii="Times New Roman" w:eastAsia="新宋体" w:hAnsi="Times New Roman" w:hint="eastAsia"/>
          <w:szCs w:val="21"/>
        </w:rPr>
        <w:t>错误。</w:t>
      </w:r>
    </w:p>
    <w:p w:rsidR="00863DC7" w:rsidRDefault="00024849" w:rsidP="000C4713">
      <w:pPr>
        <w:ind w:leftChars="130" w:left="273"/>
      </w:pPr>
      <w:r>
        <w:rPr>
          <w:rFonts w:ascii="Times New Roman" w:eastAsia="新宋体" w:hAnsi="Times New Roman" w:hint="eastAsia"/>
          <w:szCs w:val="21"/>
        </w:rPr>
        <w:t>故选：</w:t>
      </w:r>
      <w:r>
        <w:rPr>
          <w:rFonts w:ascii="Times New Roman" w:eastAsia="新宋体" w:hAnsi="Times New Roman" w:hint="eastAsia"/>
          <w:szCs w:val="21"/>
        </w:rPr>
        <w:t>C</w:t>
      </w:r>
      <w:r>
        <w:rPr>
          <w:rFonts w:ascii="Times New Roman" w:eastAsia="新宋体" w:hAnsi="Times New Roman" w:hint="eastAsia"/>
          <w:szCs w:val="21"/>
        </w:rPr>
        <w:t>。</w:t>
      </w:r>
    </w:p>
    <w:p w:rsidR="00863DC7" w:rsidRDefault="00024849" w:rsidP="000C4713">
      <w:pPr>
        <w:ind w:left="273" w:hangingChars="130" w:hanging="273"/>
      </w:pPr>
      <w:r>
        <w:rPr>
          <w:rFonts w:ascii="Times New Roman" w:eastAsia="新宋体" w:hAnsi="Times New Roman" w:hint="eastAsia"/>
          <w:szCs w:val="21"/>
        </w:rPr>
        <w:t>14</w:t>
      </w:r>
      <w:r>
        <w:rPr>
          <w:rFonts w:ascii="Times New Roman" w:eastAsia="新宋体" w:hAnsi="Times New Roman" w:hint="eastAsia"/>
          <w:szCs w:val="21"/>
        </w:rPr>
        <w:t>．（乐清市期末）取一萝卜块放在浓盐水中数小时，如图中最能代表萝卜块质量随时间变化的曲线图是（　　）</w:t>
      </w:r>
    </w:p>
    <w:p w:rsidR="00863DC7" w:rsidRDefault="00024849" w:rsidP="000C4713">
      <w:pPr>
        <w:tabs>
          <w:tab w:val="left" w:pos="4400"/>
        </w:tabs>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0" distR="0" wp14:anchorId="2026D472" wp14:editId="0CB0E40C">
            <wp:extent cx="1171575" cy="904875"/>
            <wp:effectExtent l="0" t="0" r="0" b="0"/>
            <wp:docPr id="1621433312"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433312" name="图片24" descr="http://www.zxxk.com"/>
                    <pic:cNvPicPr>
                      <a:picLocks noChangeAspect="1"/>
                    </pic:cNvPicPr>
                  </pic:nvPicPr>
                  <pic:blipFill>
                    <a:blip r:embed="rId18" cstate="print"/>
                    <a:stretch>
                      <a:fillRect/>
                    </a:stretch>
                  </pic:blipFill>
                  <pic:spPr>
                    <a:xfrm>
                      <a:off x="0" y="0"/>
                      <a:ext cx="1172049" cy="905241"/>
                    </a:xfrm>
                    <a:prstGeom prst="rect">
                      <a:avLst/>
                    </a:prstGeom>
                  </pic:spPr>
                </pic:pic>
              </a:graphicData>
            </a:graphic>
          </wp:inline>
        </w:drawing>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0" distR="0" wp14:anchorId="79295089" wp14:editId="4103901B">
            <wp:extent cx="1076325" cy="838200"/>
            <wp:effectExtent l="0" t="0" r="0" b="0"/>
            <wp:docPr id="370497292"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497292" name="图片24" descr="http://www.zxxk.com"/>
                    <pic:cNvPicPr>
                      <a:picLocks noChangeAspect="1"/>
                    </pic:cNvPicPr>
                  </pic:nvPicPr>
                  <pic:blipFill>
                    <a:blip r:embed="rId19" cstate="print"/>
                    <a:stretch>
                      <a:fillRect/>
                    </a:stretch>
                  </pic:blipFill>
                  <pic:spPr>
                    <a:xfrm>
                      <a:off x="0" y="0"/>
                      <a:ext cx="1076760" cy="838539"/>
                    </a:xfrm>
                    <a:prstGeom prst="rect">
                      <a:avLst/>
                    </a:prstGeom>
                  </pic:spPr>
                </pic:pic>
              </a:graphicData>
            </a:graphic>
          </wp:inline>
        </w:drawing>
      </w:r>
      <w:r>
        <w:tab/>
      </w:r>
    </w:p>
    <w:p w:rsidR="00863DC7" w:rsidRDefault="00024849" w:rsidP="000C4713">
      <w:pPr>
        <w:tabs>
          <w:tab w:val="left" w:pos="4400"/>
        </w:tabs>
        <w:ind w:firstLineChars="130" w:firstLine="273"/>
        <w:jc w:val="left"/>
      </w:pPr>
      <w:r>
        <w:rPr>
          <w:rFonts w:ascii="Times New Roman" w:eastAsia="新宋体" w:hAnsi="Times New Roman" w:hint="eastAsia"/>
          <w:szCs w:val="21"/>
        </w:rPr>
        <w:lastRenderedPageBreak/>
        <w:t>C</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0" distR="0" wp14:anchorId="40BC2AB5" wp14:editId="0DBF45DD">
            <wp:extent cx="1143000" cy="885825"/>
            <wp:effectExtent l="0" t="0" r="0" b="0"/>
            <wp:docPr id="1757599278"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599278" name="图片24" descr="http://www.zxxk.com"/>
                    <pic:cNvPicPr>
                      <a:picLocks noChangeAspect="1"/>
                    </pic:cNvPicPr>
                  </pic:nvPicPr>
                  <pic:blipFill>
                    <a:blip r:embed="rId20" cstate="print"/>
                    <a:stretch>
                      <a:fillRect/>
                    </a:stretch>
                  </pic:blipFill>
                  <pic:spPr>
                    <a:xfrm>
                      <a:off x="0" y="0"/>
                      <a:ext cx="1143462" cy="886183"/>
                    </a:xfrm>
                    <a:prstGeom prst="rect">
                      <a:avLst/>
                    </a:prstGeom>
                  </pic:spPr>
                </pic:pic>
              </a:graphicData>
            </a:graphic>
          </wp:inline>
        </w:drawing>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0" distR="0" wp14:anchorId="7DE7D62B" wp14:editId="42103A3D">
            <wp:extent cx="1190625" cy="923925"/>
            <wp:effectExtent l="0" t="0" r="0" b="0"/>
            <wp:docPr id="1607606621"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06621" name="图片24" descr="http://www.zxxk.com"/>
                    <pic:cNvPicPr>
                      <a:picLocks noChangeAspect="1"/>
                    </pic:cNvPicPr>
                  </pic:nvPicPr>
                  <pic:blipFill>
                    <a:blip r:embed="rId21" cstate="print"/>
                    <a:stretch>
                      <a:fillRect/>
                    </a:stretch>
                  </pic:blipFill>
                  <pic:spPr>
                    <a:xfrm>
                      <a:off x="0" y="0"/>
                      <a:ext cx="1191106" cy="924299"/>
                    </a:xfrm>
                    <a:prstGeom prst="rect">
                      <a:avLst/>
                    </a:prstGeom>
                  </pic:spPr>
                </pic:pic>
              </a:graphicData>
            </a:graphic>
          </wp:inline>
        </w:drawing>
      </w:r>
    </w:p>
    <w:p w:rsidR="00863DC7" w:rsidRDefault="00024849" w:rsidP="000C4713">
      <w:pPr>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解：植物细胞既可以失水，也可以吸水，这主要取决于细胞周围水溶液的浓度和细胞浓度的大小。</w:t>
      </w:r>
    </w:p>
    <w:p w:rsidR="00863DC7" w:rsidRDefault="00024849" w:rsidP="000C4713">
      <w:pPr>
        <w:ind w:leftChars="130" w:left="273"/>
      </w:pPr>
      <w:r>
        <w:rPr>
          <w:rFonts w:ascii="Times New Roman" w:eastAsia="新宋体" w:hAnsi="Times New Roman" w:hint="eastAsia"/>
          <w:szCs w:val="21"/>
        </w:rPr>
        <w:t>当周围水溶液的浓度大于细胞液浓度时，细胞就失水；当细胞液浓度大于细胞周围水溶液的浓度时，细胞就吸水。</w:t>
      </w:r>
    </w:p>
    <w:p w:rsidR="00863DC7" w:rsidRDefault="00024849" w:rsidP="000C4713">
      <w:pPr>
        <w:ind w:leftChars="130" w:left="273"/>
      </w:pPr>
      <w:r>
        <w:rPr>
          <w:rFonts w:ascii="Times New Roman" w:eastAsia="新宋体" w:hAnsi="Times New Roman" w:hint="eastAsia"/>
          <w:szCs w:val="21"/>
        </w:rPr>
        <w:t>放入浓盐水中的萝卜条，由于萝卜条细胞液的浓度小于浓盐水溶液的浓度，会导致萝卜细胞失水，从而导致萝卜块的质量慢慢减少，直到萝卜块内外的浓度趋于平衡为止。故</w:t>
      </w:r>
      <w:r>
        <w:rPr>
          <w:rFonts w:ascii="Times New Roman" w:eastAsia="新宋体" w:hAnsi="Times New Roman" w:hint="eastAsia"/>
          <w:szCs w:val="21"/>
        </w:rPr>
        <w:t>B</w:t>
      </w:r>
      <w:r>
        <w:rPr>
          <w:rFonts w:ascii="Times New Roman" w:eastAsia="新宋体" w:hAnsi="Times New Roman" w:hint="eastAsia"/>
          <w:szCs w:val="21"/>
        </w:rPr>
        <w:t>最能代表萝卜块质量随时间变化的曲线图。</w:t>
      </w:r>
    </w:p>
    <w:p w:rsidR="00863DC7" w:rsidRDefault="00024849" w:rsidP="000C4713">
      <w:pPr>
        <w:ind w:leftChars="130" w:left="273"/>
      </w:pPr>
      <w:r>
        <w:rPr>
          <w:rFonts w:ascii="Times New Roman" w:eastAsia="新宋体" w:hAnsi="Times New Roman" w:hint="eastAsia"/>
          <w:szCs w:val="21"/>
        </w:rPr>
        <w:t>故选：</w:t>
      </w:r>
      <w:r>
        <w:rPr>
          <w:rFonts w:ascii="Times New Roman" w:eastAsia="新宋体" w:hAnsi="Times New Roman" w:hint="eastAsia"/>
          <w:szCs w:val="21"/>
        </w:rPr>
        <w:t>B</w:t>
      </w:r>
      <w:r>
        <w:rPr>
          <w:rFonts w:ascii="Times New Roman" w:eastAsia="新宋体" w:hAnsi="Times New Roman" w:hint="eastAsia"/>
          <w:szCs w:val="21"/>
        </w:rPr>
        <w:t>。</w:t>
      </w:r>
    </w:p>
    <w:p w:rsidR="00863DC7" w:rsidRDefault="00024849" w:rsidP="000C4713">
      <w:pPr>
        <w:ind w:left="273" w:hangingChars="130" w:hanging="273"/>
      </w:pPr>
      <w:r>
        <w:rPr>
          <w:rFonts w:ascii="Times New Roman" w:eastAsia="新宋体" w:hAnsi="Times New Roman" w:hint="eastAsia"/>
          <w:szCs w:val="21"/>
        </w:rPr>
        <w:t>15</w:t>
      </w:r>
      <w:r>
        <w:rPr>
          <w:rFonts w:ascii="Times New Roman" w:eastAsia="新宋体" w:hAnsi="Times New Roman" w:hint="eastAsia"/>
          <w:szCs w:val="21"/>
        </w:rPr>
        <w:t>．（嵊州市期末）无土栽培时，往往向培养液中通入一定量的空气，其目的是（　　）</w:t>
      </w:r>
    </w:p>
    <w:p w:rsidR="00863DC7" w:rsidRDefault="00024849" w:rsidP="000C4713">
      <w:pPr>
        <w:tabs>
          <w:tab w:val="left" w:pos="4400"/>
        </w:tabs>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．减少营养液的耗损</w:t>
      </w:r>
      <w:r>
        <w:tab/>
      </w:r>
      <w:r>
        <w:rPr>
          <w:rFonts w:ascii="Times New Roman" w:eastAsia="新宋体" w:hAnsi="Times New Roman" w:hint="eastAsia"/>
          <w:szCs w:val="21"/>
        </w:rPr>
        <w:t>B</w:t>
      </w:r>
      <w:r>
        <w:rPr>
          <w:rFonts w:ascii="Times New Roman" w:eastAsia="新宋体" w:hAnsi="Times New Roman" w:hint="eastAsia"/>
          <w:szCs w:val="21"/>
        </w:rPr>
        <w:t>．促进蒸腾作用</w:t>
      </w:r>
      <w:r>
        <w:tab/>
      </w:r>
    </w:p>
    <w:p w:rsidR="00863DC7" w:rsidRDefault="00024849" w:rsidP="000C4713">
      <w:pPr>
        <w:tabs>
          <w:tab w:val="left" w:pos="4400"/>
        </w:tabs>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．促进光合作用</w:t>
      </w:r>
      <w:r>
        <w:tab/>
      </w:r>
      <w:r>
        <w:rPr>
          <w:rFonts w:ascii="Times New Roman" w:eastAsia="新宋体" w:hAnsi="Times New Roman" w:hint="eastAsia"/>
          <w:szCs w:val="21"/>
        </w:rPr>
        <w:t>D</w:t>
      </w:r>
      <w:r>
        <w:rPr>
          <w:rFonts w:ascii="Times New Roman" w:eastAsia="新宋体" w:hAnsi="Times New Roman" w:hint="eastAsia"/>
          <w:szCs w:val="21"/>
        </w:rPr>
        <w:t>．促进根的呼吸作用</w:t>
      </w:r>
    </w:p>
    <w:p w:rsidR="00863DC7" w:rsidRDefault="00024849" w:rsidP="000C4713">
      <w:pPr>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解：无土栽培时，向培养液中通入一定量的空气，保证培养液中有充足氧气，有利于根的呼吸作用。</w:t>
      </w:r>
    </w:p>
    <w:p w:rsidR="00863DC7" w:rsidRDefault="00024849" w:rsidP="000C4713">
      <w:pPr>
        <w:ind w:leftChars="130" w:left="273"/>
      </w:pPr>
      <w:r>
        <w:rPr>
          <w:rFonts w:ascii="Times New Roman" w:eastAsia="新宋体" w:hAnsi="Times New Roman" w:hint="eastAsia"/>
          <w:szCs w:val="21"/>
        </w:rPr>
        <w:t>故选：</w:t>
      </w:r>
      <w:r>
        <w:rPr>
          <w:rFonts w:ascii="Times New Roman" w:eastAsia="新宋体" w:hAnsi="Times New Roman" w:hint="eastAsia"/>
          <w:szCs w:val="21"/>
        </w:rPr>
        <w:t>D</w:t>
      </w:r>
      <w:r>
        <w:rPr>
          <w:rFonts w:ascii="Times New Roman" w:eastAsia="新宋体" w:hAnsi="Times New Roman" w:hint="eastAsia"/>
          <w:szCs w:val="21"/>
        </w:rPr>
        <w:t>。</w:t>
      </w:r>
    </w:p>
    <w:p w:rsidR="00863DC7" w:rsidRDefault="00024849" w:rsidP="000C4713">
      <w:r>
        <w:rPr>
          <w:rFonts w:ascii="Times New Roman" w:eastAsia="新宋体" w:hAnsi="Times New Roman" w:hint="eastAsia"/>
          <w:b/>
          <w:szCs w:val="21"/>
        </w:rPr>
        <w:t>二．实验探究题（共</w:t>
      </w:r>
      <w:r>
        <w:rPr>
          <w:rFonts w:ascii="Times New Roman" w:eastAsia="新宋体" w:hAnsi="Times New Roman" w:hint="eastAsia"/>
          <w:b/>
          <w:szCs w:val="21"/>
        </w:rPr>
        <w:t>6</w:t>
      </w:r>
      <w:r>
        <w:rPr>
          <w:rFonts w:ascii="Times New Roman" w:eastAsia="新宋体" w:hAnsi="Times New Roman" w:hint="eastAsia"/>
          <w:b/>
          <w:szCs w:val="21"/>
        </w:rPr>
        <w:t>小题）</w:t>
      </w:r>
    </w:p>
    <w:p w:rsidR="00863DC7" w:rsidRDefault="00024849" w:rsidP="000C4713">
      <w:pPr>
        <w:ind w:left="273" w:hangingChars="130" w:hanging="273"/>
      </w:pPr>
      <w:r>
        <w:rPr>
          <w:rFonts w:ascii="Times New Roman" w:eastAsia="新宋体" w:hAnsi="Times New Roman" w:hint="eastAsia"/>
          <w:szCs w:val="21"/>
        </w:rPr>
        <w:t>16</w:t>
      </w:r>
      <w:r>
        <w:rPr>
          <w:rFonts w:ascii="Times New Roman" w:eastAsia="新宋体" w:hAnsi="Times New Roman" w:hint="eastAsia"/>
          <w:szCs w:val="21"/>
        </w:rPr>
        <w:t>．（鄞州区期末）小安发现温室大棚的内壁凝结了水珠，他认为除了土壤中水分的蒸发，水还来自植物的蒸腾作用。于是对植物的蒸腾作用进行了深入的研究。</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4E5B29E6" wp14:editId="1A6349E1">
            <wp:extent cx="5050155" cy="1247775"/>
            <wp:effectExtent l="0" t="0" r="0" b="0"/>
            <wp:docPr id="916046437"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046437" name="图片24" descr="http://www.zxxk.com"/>
                    <pic:cNvPicPr>
                      <a:picLocks noChangeAspect="1"/>
                    </pic:cNvPicPr>
                  </pic:nvPicPr>
                  <pic:blipFill>
                    <a:blip r:embed="rId22" cstate="print"/>
                    <a:stretch>
                      <a:fillRect/>
                    </a:stretch>
                  </pic:blipFill>
                  <pic:spPr>
                    <a:xfrm>
                      <a:off x="0" y="0"/>
                      <a:ext cx="5050291" cy="1248280"/>
                    </a:xfrm>
                    <a:prstGeom prst="rect">
                      <a:avLst/>
                    </a:prstGeom>
                  </pic:spPr>
                </pic:pic>
              </a:graphicData>
            </a:graphic>
          </wp:inline>
        </w:drawing>
      </w:r>
    </w:p>
    <w:p w:rsidR="00863DC7" w:rsidRDefault="00024849" w:rsidP="000C4713">
      <w:pPr>
        <w:ind w:leftChars="130" w:left="273"/>
      </w:pPr>
      <w:r>
        <w:rPr>
          <w:rFonts w:ascii="Times New Roman" w:eastAsia="新宋体" w:hAnsi="Times New Roman" w:hint="eastAsia"/>
          <w:szCs w:val="21"/>
        </w:rPr>
        <w:t>问题一：蒸腾作用的强弱与什么因素有关呢？</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）小安做出假设，并通过图</w:t>
      </w:r>
      <w:r>
        <w:rPr>
          <w:rFonts w:ascii="Times New Roman" w:eastAsia="新宋体" w:hAnsi="Times New Roman" w:hint="eastAsia"/>
          <w:szCs w:val="21"/>
        </w:rPr>
        <w:t>1</w:t>
      </w:r>
      <w:r>
        <w:rPr>
          <w:rFonts w:ascii="Times New Roman" w:eastAsia="新宋体" w:hAnsi="Times New Roman" w:hint="eastAsia"/>
          <w:szCs w:val="21"/>
        </w:rPr>
        <w:t>所示实验装置进行了实验验证。那么他作出的假设是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）下列对该实验设计的相关分析，说法不正确的是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863DC7" w:rsidRDefault="00024849" w:rsidP="000C4713">
      <w:pPr>
        <w:ind w:leftChars="130" w:left="273"/>
      </w:pPr>
      <w:r>
        <w:rPr>
          <w:rFonts w:ascii="Times New Roman" w:eastAsia="新宋体" w:hAnsi="Times New Roman" w:hint="eastAsia"/>
          <w:szCs w:val="21"/>
        </w:rPr>
        <w:t>A</w:t>
      </w:r>
      <w:r>
        <w:rPr>
          <w:rFonts w:ascii="Times New Roman" w:eastAsia="新宋体" w:hAnsi="Times New Roman" w:hint="eastAsia"/>
          <w:szCs w:val="21"/>
        </w:rPr>
        <w:t>．加入油层可以防止水分从液面蒸发</w:t>
      </w:r>
    </w:p>
    <w:p w:rsidR="00863DC7" w:rsidRDefault="00024849" w:rsidP="000C4713">
      <w:pPr>
        <w:ind w:leftChars="130" w:left="273"/>
      </w:pPr>
      <w:r>
        <w:rPr>
          <w:rFonts w:ascii="Times New Roman" w:eastAsia="新宋体" w:hAnsi="Times New Roman" w:hint="eastAsia"/>
          <w:szCs w:val="21"/>
        </w:rPr>
        <w:t>B</w:t>
      </w:r>
      <w:r>
        <w:rPr>
          <w:rFonts w:ascii="Times New Roman" w:eastAsia="新宋体" w:hAnsi="Times New Roman" w:hint="eastAsia"/>
          <w:szCs w:val="21"/>
        </w:rPr>
        <w:t>．实验前后液面高度差反映蒸腾作用强弱</w:t>
      </w:r>
    </w:p>
    <w:p w:rsidR="00863DC7" w:rsidRDefault="00024849" w:rsidP="000C4713">
      <w:pPr>
        <w:ind w:leftChars="130" w:left="273"/>
      </w:pPr>
      <w:r>
        <w:rPr>
          <w:rFonts w:ascii="Times New Roman" w:eastAsia="新宋体" w:hAnsi="Times New Roman" w:hint="eastAsia"/>
          <w:szCs w:val="21"/>
        </w:rPr>
        <w:t>C</w:t>
      </w:r>
      <w:r>
        <w:rPr>
          <w:rFonts w:ascii="Times New Roman" w:eastAsia="新宋体" w:hAnsi="Times New Roman" w:hint="eastAsia"/>
          <w:szCs w:val="21"/>
        </w:rPr>
        <w:t>．将</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分别放在不同湿度条件下</w:t>
      </w:r>
    </w:p>
    <w:p w:rsidR="00863DC7" w:rsidRDefault="00024849" w:rsidP="000C4713">
      <w:pPr>
        <w:ind w:leftChars="130" w:left="273"/>
      </w:pPr>
      <w:r>
        <w:rPr>
          <w:rFonts w:ascii="Times New Roman" w:eastAsia="新宋体" w:hAnsi="Times New Roman" w:hint="eastAsia"/>
          <w:szCs w:val="21"/>
        </w:rPr>
        <w:t>D</w:t>
      </w:r>
      <w:r>
        <w:rPr>
          <w:rFonts w:ascii="Times New Roman" w:eastAsia="新宋体" w:hAnsi="Times New Roman" w:hint="eastAsia"/>
          <w:szCs w:val="21"/>
        </w:rPr>
        <w:t>．该实验应该多次重复，结果才更加可信</w:t>
      </w:r>
    </w:p>
    <w:p w:rsidR="00863DC7" w:rsidRDefault="00024849" w:rsidP="000C4713">
      <w:pPr>
        <w:ind w:leftChars="130" w:left="273"/>
      </w:pPr>
      <w:r>
        <w:rPr>
          <w:rFonts w:ascii="Times New Roman" w:eastAsia="新宋体" w:hAnsi="Times New Roman" w:hint="eastAsia"/>
          <w:szCs w:val="21"/>
        </w:rPr>
        <w:t>问题二：气孔是如何实现自动控制的？</w:t>
      </w:r>
    </w:p>
    <w:p w:rsidR="00863DC7" w:rsidRDefault="00024849" w:rsidP="000C4713">
      <w:pPr>
        <w:ind w:leftChars="130" w:left="273"/>
      </w:pPr>
      <w:r>
        <w:rPr>
          <w:rFonts w:ascii="Times New Roman" w:eastAsia="新宋体" w:hAnsi="Times New Roman" w:hint="eastAsia"/>
          <w:szCs w:val="21"/>
        </w:rPr>
        <w:t>气孔是植物蒸腾作用的“门户”。如图</w:t>
      </w:r>
      <w:r>
        <w:rPr>
          <w:rFonts w:ascii="Times New Roman" w:eastAsia="新宋体" w:hAnsi="Times New Roman" w:hint="eastAsia"/>
          <w:szCs w:val="21"/>
        </w:rPr>
        <w:t>2</w:t>
      </w:r>
      <w:r>
        <w:rPr>
          <w:rFonts w:ascii="Times New Roman" w:eastAsia="新宋体" w:hAnsi="Times New Roman" w:hint="eastAsia"/>
          <w:szCs w:val="21"/>
        </w:rPr>
        <w:t>是气孔张开和闭合的电镜扫描照片。</w:t>
      </w:r>
    </w:p>
    <w:p w:rsidR="00863DC7" w:rsidRDefault="00024849" w:rsidP="000C4713">
      <w:pPr>
        <w:ind w:leftChars="130" w:left="273"/>
      </w:pPr>
      <w:r>
        <w:rPr>
          <w:rFonts w:ascii="Times New Roman" w:eastAsia="新宋体" w:hAnsi="Times New Roman" w:hint="eastAsia"/>
          <w:szCs w:val="21"/>
        </w:rPr>
        <w:t>小吉推测：绿色植物气孔的状态可能和保卫细胞的吸水与失水有关，他设计了如下实验：</w:t>
      </w:r>
    </w:p>
    <w:p w:rsidR="00863DC7" w:rsidRDefault="00024849" w:rsidP="000C4713">
      <w:pPr>
        <w:ind w:leftChars="130" w:left="273"/>
      </w:pPr>
      <w:r>
        <w:rPr>
          <w:rFonts w:ascii="Times New Roman" w:eastAsia="Calibri" w:hAnsi="Times New Roman" w:hint="eastAsia"/>
          <w:szCs w:val="21"/>
        </w:rPr>
        <w:t>①</w:t>
      </w:r>
      <w:r>
        <w:rPr>
          <w:rFonts w:ascii="Times New Roman" w:eastAsia="新宋体" w:hAnsi="Times New Roman" w:hint="eastAsia"/>
          <w:szCs w:val="21"/>
        </w:rPr>
        <w:t>撕取菠菜叶下表皮，将其在清洁载玻片上的一滴清水中展平，盖上盖玻片制成临时装片，立即放在显微镜下观察气孔的状态。</w:t>
      </w:r>
    </w:p>
    <w:p w:rsidR="00863DC7" w:rsidRDefault="00024849" w:rsidP="000C4713">
      <w:pPr>
        <w:ind w:leftChars="130" w:left="273"/>
      </w:pPr>
      <w:r>
        <w:rPr>
          <w:rFonts w:ascii="Times New Roman" w:eastAsia="Calibri" w:hAnsi="Times New Roman" w:hint="eastAsia"/>
          <w:szCs w:val="21"/>
        </w:rPr>
        <w:t>②</w:t>
      </w:r>
      <w:r>
        <w:rPr>
          <w:rFonts w:ascii="Times New Roman" w:eastAsia="新宋体" w:hAnsi="Times New Roman" w:hint="eastAsia"/>
          <w:szCs w:val="21"/>
        </w:rPr>
        <w:t>从盖玻片的一侧滴入一定浓度的蔗糖溶液，在盖玻片的另一侧用吸水纸吸引。重复几次后，再在显微镜下观察气孔的状态。</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）请根据已有知识预测步骤</w:t>
      </w:r>
      <w:r>
        <w:rPr>
          <w:rFonts w:ascii="Times New Roman" w:eastAsia="Calibri" w:hAnsi="Times New Roman" w:hint="eastAsia"/>
          <w:szCs w:val="21"/>
        </w:rPr>
        <w:t>②</w:t>
      </w:r>
      <w:r>
        <w:rPr>
          <w:rFonts w:ascii="Times New Roman" w:eastAsia="新宋体" w:hAnsi="Times New Roman" w:hint="eastAsia"/>
          <w:szCs w:val="21"/>
        </w:rPr>
        <w:t>中观察到气孔的状态是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的，原因是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863DC7" w:rsidRDefault="00024849" w:rsidP="000C4713">
      <w:pPr>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）本实验所探究的问题是：“植物体什么结构与蒸腾作用有关呢？”，图中实验装置显示，变量是叶，因此，假设是：叶的多少影响蒸腾作用的强度，植物蒸腾与叶片的数量有关。</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、本实验是探究实验，实验要设置对照，要有唯一变量并进行重复实验，结果才</w:t>
      </w:r>
      <w:r>
        <w:rPr>
          <w:rFonts w:ascii="Times New Roman" w:eastAsia="新宋体" w:hAnsi="Times New Roman" w:hint="eastAsia"/>
          <w:szCs w:val="21"/>
        </w:rPr>
        <w:lastRenderedPageBreak/>
        <w:t>更科学。实验中为减少试管中水分蒸发影响实验现象，在试管中滴加油可以防止水分从液面蒸发，</w:t>
      </w:r>
      <w:r>
        <w:rPr>
          <w:rFonts w:ascii="Times New Roman" w:eastAsia="新宋体" w:hAnsi="Times New Roman" w:hint="eastAsia"/>
          <w:szCs w:val="21"/>
        </w:rPr>
        <w:t>A</w:t>
      </w:r>
      <w:r>
        <w:rPr>
          <w:rFonts w:ascii="Times New Roman" w:eastAsia="新宋体" w:hAnsi="Times New Roman" w:hint="eastAsia"/>
          <w:szCs w:val="21"/>
        </w:rPr>
        <w:t>正确。</w:t>
      </w:r>
    </w:p>
    <w:p w:rsidR="00863DC7" w:rsidRDefault="00024849" w:rsidP="000C4713">
      <w:pPr>
        <w:ind w:leftChars="130" w:left="273"/>
      </w:pPr>
      <w:r>
        <w:rPr>
          <w:rFonts w:ascii="Times New Roman" w:eastAsia="新宋体" w:hAnsi="Times New Roman" w:hint="eastAsia"/>
          <w:szCs w:val="21"/>
        </w:rPr>
        <w:t>B</w:t>
      </w:r>
      <w:r>
        <w:rPr>
          <w:rFonts w:ascii="Times New Roman" w:eastAsia="新宋体" w:hAnsi="Times New Roman" w:hint="eastAsia"/>
          <w:szCs w:val="21"/>
        </w:rPr>
        <w:t>、实验过程中，植物通过叶片蒸腾失水，失水越多，试管中液面下降越多，因此液面高度差能反映蒸腾作用的强弱，</w:t>
      </w:r>
      <w:r>
        <w:rPr>
          <w:rFonts w:ascii="Times New Roman" w:eastAsia="新宋体" w:hAnsi="Times New Roman" w:hint="eastAsia"/>
          <w:szCs w:val="21"/>
        </w:rPr>
        <w:t>B</w:t>
      </w:r>
      <w:r>
        <w:rPr>
          <w:rFonts w:ascii="Times New Roman" w:eastAsia="新宋体" w:hAnsi="Times New Roman" w:hint="eastAsia"/>
          <w:szCs w:val="21"/>
        </w:rPr>
        <w:t>正确。</w:t>
      </w:r>
    </w:p>
    <w:p w:rsidR="00863DC7" w:rsidRDefault="00024849" w:rsidP="000C4713">
      <w:pPr>
        <w:ind w:leftChars="130" w:left="273"/>
      </w:pPr>
      <w:r>
        <w:rPr>
          <w:rFonts w:ascii="Times New Roman" w:eastAsia="新宋体" w:hAnsi="Times New Roman" w:hint="eastAsia"/>
          <w:szCs w:val="21"/>
        </w:rPr>
        <w:t>C</w:t>
      </w:r>
      <w:r>
        <w:rPr>
          <w:rFonts w:ascii="Times New Roman" w:eastAsia="新宋体" w:hAnsi="Times New Roman" w:hint="eastAsia"/>
          <w:szCs w:val="21"/>
        </w:rPr>
        <w:t>、实验装置</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放在不同环境中，做法不正确，因为这样设计实验变量不唯一，失去科学性，因此，</w:t>
      </w:r>
      <w:r>
        <w:rPr>
          <w:rFonts w:ascii="Times New Roman" w:eastAsia="新宋体" w:hAnsi="Times New Roman" w:hint="eastAsia"/>
          <w:szCs w:val="21"/>
        </w:rPr>
        <w:t>C</w:t>
      </w:r>
      <w:r>
        <w:rPr>
          <w:rFonts w:ascii="Times New Roman" w:eastAsia="新宋体" w:hAnsi="Times New Roman" w:hint="eastAsia"/>
          <w:szCs w:val="21"/>
        </w:rPr>
        <w:t>错误。</w:t>
      </w:r>
    </w:p>
    <w:p w:rsidR="00863DC7" w:rsidRDefault="00024849" w:rsidP="000C4713">
      <w:pPr>
        <w:ind w:leftChars="130" w:left="273"/>
      </w:pPr>
      <w:r>
        <w:rPr>
          <w:rFonts w:ascii="Times New Roman" w:eastAsia="新宋体" w:hAnsi="Times New Roman" w:hint="eastAsia"/>
          <w:szCs w:val="21"/>
        </w:rPr>
        <w:t>D</w:t>
      </w:r>
      <w:r>
        <w:rPr>
          <w:rFonts w:ascii="Times New Roman" w:eastAsia="新宋体" w:hAnsi="Times New Roman" w:hint="eastAsia"/>
          <w:szCs w:val="21"/>
        </w:rPr>
        <w:t>、该探究实验要多次重复实验，结果才更可信，</w:t>
      </w:r>
      <w:r>
        <w:rPr>
          <w:rFonts w:ascii="Times New Roman" w:eastAsia="新宋体" w:hAnsi="Times New Roman" w:hint="eastAsia"/>
          <w:szCs w:val="21"/>
        </w:rPr>
        <w:t>D</w:t>
      </w:r>
      <w:r>
        <w:rPr>
          <w:rFonts w:ascii="Times New Roman" w:eastAsia="新宋体" w:hAnsi="Times New Roman" w:hint="eastAsia"/>
          <w:szCs w:val="21"/>
        </w:rPr>
        <w:t>正确。</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）撕取菠菜叶下表皮，放在清水中，保卫细胞会吸水膨胀，所以</w:t>
      </w:r>
      <w:r>
        <w:rPr>
          <w:rFonts w:ascii="Times New Roman" w:eastAsia="Calibri" w:hAnsi="Times New Roman" w:hint="eastAsia"/>
          <w:szCs w:val="21"/>
        </w:rPr>
        <w:t>①</w:t>
      </w:r>
      <w:r>
        <w:rPr>
          <w:rFonts w:ascii="Times New Roman" w:eastAsia="新宋体" w:hAnsi="Times New Roman" w:hint="eastAsia"/>
          <w:szCs w:val="21"/>
        </w:rPr>
        <w:t>中观察到气孔的状态是张开的；从盖玻片的一侧滴入一定浓度的蔗糖溶液，在盖玻片的另一侧用吸水纸吸引，由于细胞液的浓度小于蔗糖溶液浓度，保卫细胞会失水，所以</w:t>
      </w:r>
      <w:r>
        <w:rPr>
          <w:rFonts w:ascii="Times New Roman" w:eastAsia="Calibri" w:hAnsi="Times New Roman" w:hint="eastAsia"/>
          <w:szCs w:val="21"/>
        </w:rPr>
        <w:t>②</w:t>
      </w:r>
      <w:r>
        <w:rPr>
          <w:rFonts w:ascii="Times New Roman" w:eastAsia="新宋体" w:hAnsi="Times New Roman" w:hint="eastAsia"/>
          <w:szCs w:val="21"/>
        </w:rPr>
        <w:t>中观察到气孔的状态是闭合的。</w:t>
      </w:r>
    </w:p>
    <w:p w:rsidR="00863DC7" w:rsidRDefault="00024849" w:rsidP="000C4713">
      <w:pPr>
        <w:ind w:leftChars="130" w:left="273"/>
      </w:pPr>
      <w:r>
        <w:rPr>
          <w:rFonts w:ascii="Times New Roman" w:eastAsia="新宋体" w:hAnsi="Times New Roman" w:hint="eastAsia"/>
          <w:szCs w:val="21"/>
        </w:rPr>
        <w:t>故答案为：</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）叶的多少影响蒸腾作用的强度，植物蒸腾与叶片的数量有关（合理即可）。</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）闭合；由于细胞液的浓度小于蔗糖溶液浓度，保卫细胞会失水。</w:t>
      </w:r>
    </w:p>
    <w:p w:rsidR="00863DC7" w:rsidRDefault="00024849" w:rsidP="000C4713">
      <w:pPr>
        <w:ind w:left="273" w:hangingChars="130" w:hanging="273"/>
      </w:pPr>
      <w:r>
        <w:rPr>
          <w:rFonts w:ascii="Times New Roman" w:eastAsia="新宋体" w:hAnsi="Times New Roman" w:hint="eastAsia"/>
          <w:szCs w:val="21"/>
        </w:rPr>
        <w:t>17</w:t>
      </w:r>
      <w:r>
        <w:rPr>
          <w:rFonts w:ascii="Times New Roman" w:eastAsia="新宋体" w:hAnsi="Times New Roman" w:hint="eastAsia"/>
          <w:szCs w:val="21"/>
        </w:rPr>
        <w:t>．（黄岩区期末）小黄在完成“植物失水的实验”后，发现植物细胞因失水，细胞膜以内部分与细胞壁逐渐分离，有的滴加清水后细胞能“复原”（如图所示），有的又不能。</w:t>
      </w:r>
    </w:p>
    <w:p w:rsidR="00863DC7" w:rsidRDefault="00024849" w:rsidP="000C4713">
      <w:pPr>
        <w:ind w:leftChars="130" w:left="273"/>
      </w:pPr>
      <w:r>
        <w:rPr>
          <w:rFonts w:ascii="Times New Roman" w:eastAsia="新宋体" w:hAnsi="Times New Roman" w:hint="eastAsia"/>
          <w:szCs w:val="21"/>
        </w:rPr>
        <w:t>请教老师后得知：具有活性的植物细胞在一定条件下可发生这种“分离”和“复原”的现象。为进一步研究，他以万年青叶表皮细胞为材料，设计并开展了以下实验：</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530"/>
        <w:gridCol w:w="2280"/>
        <w:gridCol w:w="1710"/>
        <w:gridCol w:w="1995"/>
      </w:tblGrid>
      <w:tr w:rsidR="00863DC7">
        <w:tc>
          <w:tcPr>
            <w:tcW w:w="1530" w:type="dxa"/>
          </w:tcPr>
          <w:p w:rsidR="00863DC7" w:rsidRDefault="00024849" w:rsidP="000C4713">
            <w:pPr>
              <w:jc w:val="center"/>
            </w:pPr>
            <w:r>
              <w:rPr>
                <w:rFonts w:ascii="Times New Roman" w:eastAsia="新宋体" w:hAnsi="Times New Roman" w:hint="eastAsia"/>
                <w:szCs w:val="21"/>
              </w:rPr>
              <w:t>溶液种类</w:t>
            </w:r>
          </w:p>
        </w:tc>
        <w:tc>
          <w:tcPr>
            <w:tcW w:w="2280" w:type="dxa"/>
          </w:tcPr>
          <w:p w:rsidR="00863DC7" w:rsidRDefault="00024849" w:rsidP="000C4713">
            <w:pPr>
              <w:jc w:val="center"/>
            </w:pPr>
            <w:r>
              <w:rPr>
                <w:rFonts w:ascii="Times New Roman" w:eastAsia="新宋体" w:hAnsi="Times New Roman" w:hint="eastAsia"/>
                <w:szCs w:val="21"/>
              </w:rPr>
              <w:t>溶液浓度（克</w:t>
            </w:r>
            <w:r>
              <w:rPr>
                <w:rFonts w:ascii="Times New Roman" w:eastAsia="新宋体" w:hAnsi="Times New Roman" w:hint="eastAsia"/>
                <w:szCs w:val="21"/>
              </w:rPr>
              <w:t>/</w:t>
            </w:r>
            <w:r>
              <w:rPr>
                <w:rFonts w:ascii="Times New Roman" w:eastAsia="新宋体" w:hAnsi="Times New Roman" w:hint="eastAsia"/>
                <w:szCs w:val="21"/>
              </w:rPr>
              <w:t>毫升）</w:t>
            </w:r>
          </w:p>
        </w:tc>
        <w:tc>
          <w:tcPr>
            <w:tcW w:w="1710" w:type="dxa"/>
          </w:tcPr>
          <w:p w:rsidR="00863DC7" w:rsidRDefault="00024849" w:rsidP="000C4713">
            <w:pPr>
              <w:jc w:val="center"/>
            </w:pPr>
            <w:r>
              <w:rPr>
                <w:rFonts w:ascii="Times New Roman" w:eastAsia="新宋体" w:hAnsi="Times New Roman" w:hint="eastAsia"/>
                <w:szCs w:val="21"/>
              </w:rPr>
              <w:t>分离程度</w:t>
            </w:r>
          </w:p>
        </w:tc>
        <w:tc>
          <w:tcPr>
            <w:tcW w:w="1995" w:type="dxa"/>
          </w:tcPr>
          <w:p w:rsidR="00863DC7" w:rsidRDefault="00024849" w:rsidP="000C4713">
            <w:pPr>
              <w:jc w:val="center"/>
            </w:pPr>
            <w:r>
              <w:rPr>
                <w:rFonts w:ascii="Times New Roman" w:eastAsia="新宋体" w:hAnsi="Times New Roman" w:hint="eastAsia"/>
                <w:szCs w:val="21"/>
              </w:rPr>
              <w:t>滴清水复原状况</w:t>
            </w:r>
          </w:p>
        </w:tc>
      </w:tr>
      <w:tr w:rsidR="00863DC7">
        <w:tc>
          <w:tcPr>
            <w:tcW w:w="1530" w:type="dxa"/>
            <w:vMerge w:val="restart"/>
          </w:tcPr>
          <w:p w:rsidR="00863DC7" w:rsidRDefault="00024849" w:rsidP="000C4713">
            <w:pPr>
              <w:jc w:val="center"/>
            </w:pPr>
            <w:r>
              <w:rPr>
                <w:rFonts w:ascii="Times New Roman" w:eastAsia="新宋体" w:hAnsi="Times New Roman" w:hint="eastAsia"/>
                <w:szCs w:val="21"/>
              </w:rPr>
              <w:t>蔗糖溶液</w:t>
            </w:r>
          </w:p>
        </w:tc>
        <w:tc>
          <w:tcPr>
            <w:tcW w:w="2280" w:type="dxa"/>
          </w:tcPr>
          <w:p w:rsidR="00863DC7" w:rsidRDefault="00024849" w:rsidP="000C4713">
            <w:pPr>
              <w:jc w:val="center"/>
            </w:pPr>
            <w:r>
              <w:rPr>
                <w:rFonts w:ascii="Times New Roman" w:eastAsia="新宋体" w:hAnsi="Times New Roman" w:hint="eastAsia"/>
                <w:szCs w:val="21"/>
              </w:rPr>
              <w:t>0.1</w:t>
            </w:r>
          </w:p>
        </w:tc>
        <w:tc>
          <w:tcPr>
            <w:tcW w:w="1710" w:type="dxa"/>
          </w:tcPr>
          <w:p w:rsidR="00863DC7" w:rsidRDefault="00024849" w:rsidP="000C4713">
            <w:pPr>
              <w:jc w:val="center"/>
            </w:pPr>
            <w:r>
              <w:rPr>
                <w:rFonts w:ascii="Times New Roman" w:eastAsia="新宋体" w:hAnsi="Times New Roman" w:hint="eastAsia"/>
                <w:szCs w:val="21"/>
              </w:rPr>
              <w:t>轻微分离</w:t>
            </w:r>
          </w:p>
        </w:tc>
        <w:tc>
          <w:tcPr>
            <w:tcW w:w="1995" w:type="dxa"/>
          </w:tcPr>
          <w:p w:rsidR="00863DC7" w:rsidRDefault="00024849" w:rsidP="000C4713">
            <w:pPr>
              <w:jc w:val="center"/>
            </w:pPr>
            <w:r>
              <w:rPr>
                <w:rFonts w:ascii="Times New Roman" w:eastAsia="新宋体" w:hAnsi="Times New Roman" w:hint="eastAsia"/>
                <w:szCs w:val="21"/>
              </w:rPr>
              <w:t>复原</w:t>
            </w:r>
          </w:p>
        </w:tc>
      </w:tr>
      <w:tr w:rsidR="00863DC7">
        <w:tc>
          <w:tcPr>
            <w:tcW w:w="1530" w:type="dxa"/>
            <w:vMerge/>
          </w:tcPr>
          <w:p w:rsidR="00863DC7" w:rsidRDefault="00863DC7" w:rsidP="000C4713"/>
        </w:tc>
        <w:tc>
          <w:tcPr>
            <w:tcW w:w="2280" w:type="dxa"/>
          </w:tcPr>
          <w:p w:rsidR="00863DC7" w:rsidRDefault="00024849" w:rsidP="000C4713">
            <w:pPr>
              <w:jc w:val="center"/>
            </w:pPr>
            <w:r>
              <w:rPr>
                <w:rFonts w:ascii="Times New Roman" w:eastAsia="新宋体" w:hAnsi="Times New Roman" w:hint="eastAsia"/>
                <w:szCs w:val="21"/>
              </w:rPr>
              <w:t>0.3</w:t>
            </w:r>
          </w:p>
        </w:tc>
        <w:tc>
          <w:tcPr>
            <w:tcW w:w="1710" w:type="dxa"/>
          </w:tcPr>
          <w:p w:rsidR="00863DC7" w:rsidRDefault="00024849" w:rsidP="000C4713">
            <w:pPr>
              <w:jc w:val="center"/>
            </w:pPr>
            <w:r>
              <w:rPr>
                <w:rFonts w:ascii="Times New Roman" w:eastAsia="新宋体" w:hAnsi="Times New Roman" w:hint="eastAsia"/>
                <w:szCs w:val="21"/>
              </w:rPr>
              <w:t>明显分离</w:t>
            </w:r>
          </w:p>
        </w:tc>
        <w:tc>
          <w:tcPr>
            <w:tcW w:w="1995" w:type="dxa"/>
          </w:tcPr>
          <w:p w:rsidR="00863DC7" w:rsidRDefault="00024849" w:rsidP="000C4713">
            <w:pPr>
              <w:jc w:val="center"/>
            </w:pPr>
            <w:r>
              <w:rPr>
                <w:rFonts w:ascii="Times New Roman" w:eastAsia="新宋体" w:hAnsi="Times New Roman" w:hint="eastAsia"/>
                <w:szCs w:val="21"/>
              </w:rPr>
              <w:t>复原</w:t>
            </w:r>
          </w:p>
        </w:tc>
      </w:tr>
      <w:tr w:rsidR="00863DC7">
        <w:tc>
          <w:tcPr>
            <w:tcW w:w="1530" w:type="dxa"/>
            <w:vMerge/>
          </w:tcPr>
          <w:p w:rsidR="00863DC7" w:rsidRDefault="00863DC7" w:rsidP="000C4713"/>
        </w:tc>
        <w:tc>
          <w:tcPr>
            <w:tcW w:w="2280" w:type="dxa"/>
          </w:tcPr>
          <w:p w:rsidR="00863DC7" w:rsidRDefault="00024849" w:rsidP="000C4713">
            <w:pPr>
              <w:jc w:val="center"/>
            </w:pPr>
            <w:r>
              <w:rPr>
                <w:rFonts w:ascii="Times New Roman" w:eastAsia="新宋体" w:hAnsi="Times New Roman" w:hint="eastAsia"/>
                <w:szCs w:val="21"/>
              </w:rPr>
              <w:t>0.5</w:t>
            </w:r>
          </w:p>
        </w:tc>
        <w:tc>
          <w:tcPr>
            <w:tcW w:w="1710" w:type="dxa"/>
          </w:tcPr>
          <w:p w:rsidR="00863DC7" w:rsidRDefault="00024849" w:rsidP="000C4713">
            <w:pPr>
              <w:jc w:val="center"/>
            </w:pPr>
            <w:r>
              <w:rPr>
                <w:rFonts w:ascii="Times New Roman" w:eastAsia="新宋体" w:hAnsi="Times New Roman" w:hint="eastAsia"/>
                <w:szCs w:val="21"/>
              </w:rPr>
              <w:t>明显分离</w:t>
            </w:r>
          </w:p>
        </w:tc>
        <w:tc>
          <w:tcPr>
            <w:tcW w:w="1995" w:type="dxa"/>
          </w:tcPr>
          <w:p w:rsidR="00863DC7" w:rsidRDefault="00024849" w:rsidP="000C4713">
            <w:pPr>
              <w:jc w:val="center"/>
            </w:pPr>
            <w:r>
              <w:rPr>
                <w:rFonts w:ascii="Times New Roman" w:eastAsia="新宋体" w:hAnsi="Times New Roman" w:hint="eastAsia"/>
                <w:szCs w:val="21"/>
              </w:rPr>
              <w:t>不能复原</w:t>
            </w:r>
          </w:p>
        </w:tc>
      </w:tr>
      <w:tr w:rsidR="00863DC7">
        <w:tc>
          <w:tcPr>
            <w:tcW w:w="1530" w:type="dxa"/>
          </w:tcPr>
          <w:p w:rsidR="00863DC7" w:rsidRDefault="00024849" w:rsidP="000C4713">
            <w:pPr>
              <w:jc w:val="center"/>
            </w:pPr>
            <w:r>
              <w:rPr>
                <w:rFonts w:ascii="Times New Roman" w:eastAsia="新宋体" w:hAnsi="Times New Roman" w:hint="eastAsia"/>
                <w:szCs w:val="21"/>
              </w:rPr>
              <w:t>氯化钠溶液</w:t>
            </w:r>
          </w:p>
        </w:tc>
        <w:tc>
          <w:tcPr>
            <w:tcW w:w="2280" w:type="dxa"/>
          </w:tcPr>
          <w:p w:rsidR="00863DC7" w:rsidRDefault="00024849" w:rsidP="000C4713">
            <w:pPr>
              <w:jc w:val="center"/>
            </w:pPr>
            <w:r>
              <w:rPr>
                <w:rFonts w:ascii="Times New Roman" w:eastAsia="新宋体" w:hAnsi="Times New Roman" w:hint="eastAsia"/>
                <w:szCs w:val="21"/>
              </w:rPr>
              <w:t>0.3</w:t>
            </w:r>
          </w:p>
        </w:tc>
        <w:tc>
          <w:tcPr>
            <w:tcW w:w="1710" w:type="dxa"/>
          </w:tcPr>
          <w:p w:rsidR="00863DC7" w:rsidRDefault="00024849" w:rsidP="000C4713">
            <w:pPr>
              <w:jc w:val="center"/>
            </w:pPr>
            <w:r>
              <w:rPr>
                <w:rFonts w:ascii="Times New Roman" w:eastAsia="新宋体" w:hAnsi="Times New Roman" w:hint="eastAsia"/>
                <w:szCs w:val="21"/>
              </w:rPr>
              <w:t>明显分离</w:t>
            </w:r>
          </w:p>
        </w:tc>
        <w:tc>
          <w:tcPr>
            <w:tcW w:w="1995" w:type="dxa"/>
          </w:tcPr>
          <w:p w:rsidR="00863DC7" w:rsidRDefault="00024849" w:rsidP="000C4713">
            <w:pPr>
              <w:jc w:val="center"/>
            </w:pPr>
            <w:r>
              <w:rPr>
                <w:rFonts w:ascii="Times New Roman" w:eastAsia="新宋体" w:hAnsi="Times New Roman" w:hint="eastAsia"/>
                <w:szCs w:val="21"/>
              </w:rPr>
              <w:t>不能复原</w:t>
            </w:r>
          </w:p>
        </w:tc>
      </w:tr>
      <w:tr w:rsidR="00863DC7">
        <w:tc>
          <w:tcPr>
            <w:tcW w:w="1530" w:type="dxa"/>
          </w:tcPr>
          <w:p w:rsidR="00863DC7" w:rsidRDefault="00024849" w:rsidP="000C4713">
            <w:pPr>
              <w:jc w:val="center"/>
            </w:pPr>
            <w:r>
              <w:rPr>
                <w:rFonts w:ascii="Times New Roman" w:eastAsia="新宋体" w:hAnsi="Times New Roman" w:hint="eastAsia"/>
                <w:szCs w:val="21"/>
              </w:rPr>
              <w:t>硝酸钾溶液</w:t>
            </w:r>
          </w:p>
        </w:tc>
        <w:tc>
          <w:tcPr>
            <w:tcW w:w="2280" w:type="dxa"/>
          </w:tcPr>
          <w:p w:rsidR="00863DC7" w:rsidRDefault="00024849" w:rsidP="000C4713">
            <w:pPr>
              <w:jc w:val="center"/>
            </w:pPr>
            <w:r>
              <w:rPr>
                <w:rFonts w:ascii="Times New Roman" w:eastAsia="新宋体" w:hAnsi="Times New Roman" w:hint="eastAsia"/>
                <w:szCs w:val="21"/>
              </w:rPr>
              <w:t>0.3</w:t>
            </w:r>
          </w:p>
        </w:tc>
        <w:tc>
          <w:tcPr>
            <w:tcW w:w="1710" w:type="dxa"/>
          </w:tcPr>
          <w:p w:rsidR="00863DC7" w:rsidRDefault="00024849" w:rsidP="000C4713">
            <w:pPr>
              <w:jc w:val="center"/>
            </w:pPr>
            <w:r>
              <w:rPr>
                <w:rFonts w:ascii="Times New Roman" w:eastAsia="新宋体" w:hAnsi="Times New Roman" w:hint="eastAsia"/>
                <w:szCs w:val="21"/>
              </w:rPr>
              <w:t>明显分离</w:t>
            </w:r>
          </w:p>
        </w:tc>
        <w:tc>
          <w:tcPr>
            <w:tcW w:w="1995" w:type="dxa"/>
          </w:tcPr>
          <w:p w:rsidR="00863DC7" w:rsidRDefault="00024849" w:rsidP="000C4713">
            <w:pPr>
              <w:jc w:val="center"/>
            </w:pPr>
            <w:r>
              <w:rPr>
                <w:rFonts w:ascii="Times New Roman" w:eastAsia="新宋体" w:hAnsi="Times New Roman" w:hint="eastAsia"/>
                <w:szCs w:val="21"/>
              </w:rPr>
              <w:t>不能复原</w:t>
            </w:r>
          </w:p>
        </w:tc>
      </w:tr>
    </w:tbl>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）发生“分离”现象是由于植物细胞液浓度</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（填“＞”、“＜”或“═”）外界溶液浓度导致细胞失水。</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）根据实验操作小黄想要研究植物细胞的“分离”和“复原”现象与</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有关。</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）结合材料，小黄分析蔗糖溶液中细胞不能复原的原因可能是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416DE1E5" wp14:editId="2F7FDC6B">
            <wp:extent cx="1953260" cy="942975"/>
            <wp:effectExtent l="0" t="0" r="0" b="0"/>
            <wp:docPr id="1559033660"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033660" name="图片24" descr="http://www.zxxk.com"/>
                    <pic:cNvPicPr>
                      <a:picLocks noChangeAspect="1"/>
                    </pic:cNvPicPr>
                  </pic:nvPicPr>
                  <pic:blipFill>
                    <a:blip r:embed="rId23" cstate="print"/>
                    <a:stretch>
                      <a:fillRect/>
                    </a:stretch>
                  </pic:blipFill>
                  <pic:spPr>
                    <a:xfrm>
                      <a:off x="0" y="0"/>
                      <a:ext cx="1953414" cy="943356"/>
                    </a:xfrm>
                    <a:prstGeom prst="rect">
                      <a:avLst/>
                    </a:prstGeom>
                  </pic:spPr>
                </pic:pic>
              </a:graphicData>
            </a:graphic>
          </wp:inline>
        </w:drawing>
      </w:r>
    </w:p>
    <w:p w:rsidR="00863DC7" w:rsidRDefault="00024849" w:rsidP="000C4713">
      <w:pPr>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）当细胞周围溶液的浓度大于植物细胞液的浓度时，细胞就失水。所以，发生“分离”现象是由于植物细胞液浓度＜外界溶液浓度导致细胞失水。</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）该实验的变量是不同的溶液种类和同种溶液的浓度，因此小黄想要研究植物细胞的“分离”和“复原”现象与溶液种类和同种溶液的浓度有关。</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）具有活性的植物细胞在一定条件下可发生“分离”和“复原”的现象。当蔗糖浓度为</w:t>
      </w:r>
      <w:r>
        <w:rPr>
          <w:rFonts w:ascii="Times New Roman" w:eastAsia="新宋体" w:hAnsi="Times New Roman" w:hint="eastAsia"/>
          <w:szCs w:val="21"/>
        </w:rPr>
        <w:t>0.1</w:t>
      </w:r>
      <w:r>
        <w:rPr>
          <w:rFonts w:ascii="Times New Roman" w:eastAsia="新宋体" w:hAnsi="Times New Roman" w:hint="eastAsia"/>
          <w:szCs w:val="21"/>
        </w:rPr>
        <w:t>克</w:t>
      </w:r>
      <w:r>
        <w:rPr>
          <w:rFonts w:ascii="Times New Roman" w:eastAsia="新宋体" w:hAnsi="Times New Roman" w:hint="eastAsia"/>
          <w:szCs w:val="21"/>
        </w:rPr>
        <w:t>/</w:t>
      </w:r>
      <w:r>
        <w:rPr>
          <w:rFonts w:ascii="Times New Roman" w:eastAsia="新宋体" w:hAnsi="Times New Roman" w:hint="eastAsia"/>
          <w:szCs w:val="21"/>
        </w:rPr>
        <w:t>毫升和</w:t>
      </w:r>
      <w:r>
        <w:rPr>
          <w:rFonts w:ascii="Times New Roman" w:eastAsia="新宋体" w:hAnsi="Times New Roman" w:hint="eastAsia"/>
          <w:szCs w:val="21"/>
        </w:rPr>
        <w:t>0.3</w:t>
      </w:r>
      <w:r>
        <w:rPr>
          <w:rFonts w:ascii="Times New Roman" w:eastAsia="新宋体" w:hAnsi="Times New Roman" w:hint="eastAsia"/>
          <w:szCs w:val="21"/>
        </w:rPr>
        <w:t>克</w:t>
      </w:r>
      <w:r>
        <w:rPr>
          <w:rFonts w:ascii="Times New Roman" w:eastAsia="新宋体" w:hAnsi="Times New Roman" w:hint="eastAsia"/>
          <w:szCs w:val="21"/>
        </w:rPr>
        <w:t>/</w:t>
      </w:r>
      <w:r>
        <w:rPr>
          <w:rFonts w:ascii="Times New Roman" w:eastAsia="新宋体" w:hAnsi="Times New Roman" w:hint="eastAsia"/>
          <w:szCs w:val="21"/>
        </w:rPr>
        <w:t>毫升时，滴加清水后细胞能“复原”；蔗糖溶液浓度</w:t>
      </w:r>
      <w:r>
        <w:rPr>
          <w:rFonts w:ascii="Times New Roman" w:eastAsia="新宋体" w:hAnsi="Times New Roman" w:hint="eastAsia"/>
          <w:szCs w:val="21"/>
        </w:rPr>
        <w:t>0.5</w:t>
      </w:r>
      <w:r>
        <w:rPr>
          <w:rFonts w:ascii="Times New Roman" w:eastAsia="新宋体" w:hAnsi="Times New Roman" w:hint="eastAsia"/>
          <w:szCs w:val="21"/>
        </w:rPr>
        <w:t>克</w:t>
      </w:r>
      <w:r>
        <w:rPr>
          <w:rFonts w:ascii="Times New Roman" w:eastAsia="新宋体" w:hAnsi="Times New Roman" w:hint="eastAsia"/>
          <w:szCs w:val="21"/>
        </w:rPr>
        <w:t>/</w:t>
      </w:r>
      <w:r>
        <w:rPr>
          <w:rFonts w:ascii="Times New Roman" w:eastAsia="新宋体" w:hAnsi="Times New Roman" w:hint="eastAsia"/>
          <w:szCs w:val="21"/>
        </w:rPr>
        <w:t>毫升时，细胞不能复原，可能原因是细胞失去活性。</w:t>
      </w:r>
    </w:p>
    <w:p w:rsidR="00863DC7" w:rsidRDefault="00024849" w:rsidP="000C4713">
      <w:pPr>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）溶液种类和同种溶液的浓度</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）细胞失去活性</w:t>
      </w:r>
    </w:p>
    <w:p w:rsidR="00863DC7" w:rsidRDefault="00024849" w:rsidP="000C4713">
      <w:pPr>
        <w:ind w:left="273" w:hangingChars="130" w:hanging="273"/>
      </w:pPr>
      <w:r>
        <w:rPr>
          <w:rFonts w:ascii="Times New Roman" w:eastAsia="新宋体" w:hAnsi="Times New Roman" w:hint="eastAsia"/>
          <w:szCs w:val="21"/>
        </w:rPr>
        <w:t>18</w:t>
      </w:r>
      <w:r>
        <w:rPr>
          <w:rFonts w:ascii="Times New Roman" w:eastAsia="新宋体" w:hAnsi="Times New Roman" w:hint="eastAsia"/>
          <w:szCs w:val="21"/>
        </w:rPr>
        <w:t>．（丽水期末）如图甲，智能温室大棚能自动控制大棚内的温度、</w:t>
      </w:r>
      <w:r>
        <w:rPr>
          <w:rFonts w:ascii="Times New Roman" w:eastAsia="新宋体" w:hAnsi="Times New Roman" w:hint="eastAsia"/>
          <w:szCs w:val="21"/>
        </w:rPr>
        <w:t>CO</w:t>
      </w:r>
      <w:r>
        <w:rPr>
          <w:rFonts w:ascii="Times New Roman" w:eastAsia="新宋体" w:hAnsi="Times New Roman" w:hint="eastAsia"/>
          <w:sz w:val="24"/>
          <w:szCs w:val="24"/>
          <w:vertAlign w:val="subscript"/>
        </w:rPr>
        <w:t>2</w:t>
      </w:r>
      <w:r>
        <w:rPr>
          <w:rFonts w:ascii="Times New Roman" w:eastAsia="新宋体" w:hAnsi="Times New Roman" w:hint="eastAsia"/>
          <w:szCs w:val="21"/>
        </w:rPr>
        <w:t>浓度、光照强度等条件，以满足大棚内作物生长发育的需要。大棚内的气体传感器记录了一天中二氧化碳含量变化，如图乙。请回答：</w:t>
      </w:r>
    </w:p>
    <w:p w:rsidR="00863DC7" w:rsidRDefault="00024849" w:rsidP="000C4713">
      <w:pPr>
        <w:ind w:leftChars="130" w:left="273"/>
      </w:pPr>
      <w:r>
        <w:rPr>
          <w:rFonts w:ascii="Times New Roman" w:eastAsia="新宋体" w:hAnsi="Times New Roman" w:hint="eastAsia"/>
          <w:noProof/>
          <w:szCs w:val="21"/>
        </w:rPr>
        <w:lastRenderedPageBreak/>
        <w:drawing>
          <wp:inline distT="0" distB="0" distL="0" distR="0" wp14:anchorId="4ED04E05" wp14:editId="284E046A">
            <wp:extent cx="5393055" cy="2181860"/>
            <wp:effectExtent l="0" t="0" r="0" b="0"/>
            <wp:docPr id="933647181"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647181" name="图片24" descr="http://www.zxxk.com"/>
                    <pic:cNvPicPr>
                      <a:picLocks noChangeAspect="1"/>
                    </pic:cNvPicPr>
                  </pic:nvPicPr>
                  <pic:blipFill>
                    <a:blip r:embed="rId24" cstate="print"/>
                    <a:stretch>
                      <a:fillRect/>
                    </a:stretch>
                  </pic:blipFill>
                  <pic:spPr>
                    <a:xfrm>
                      <a:off x="0" y="0"/>
                      <a:ext cx="5393330" cy="2182107"/>
                    </a:xfrm>
                    <a:prstGeom prst="rect">
                      <a:avLst/>
                    </a:prstGeom>
                  </pic:spPr>
                </pic:pic>
              </a:graphicData>
            </a:graphic>
          </wp:inline>
        </w:drawing>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）作物光合作用产生的有机物通过</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（填“导管”或“筛管”）运输到各器官；</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Cs w:val="21"/>
        </w:rPr>
        <w:t>段大棚内二氧化碳浓度持续下降，其原因是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）比较图乙中</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（填字母）两点对应的二氧化碳浓度值，可判断一天内该大棚内作物的有机物总量是增加的。</w:t>
      </w:r>
    </w:p>
    <w:p w:rsidR="00863DC7" w:rsidRDefault="00024849" w:rsidP="000C4713">
      <w:pPr>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）叶脉里有导管和筛管，光合作用需要的水分、无机盐是由叶脉里的导管运输到叶肉细胞里的，光合作用制造的有机物是通过叶脉中的筛管运输到植物体的其他部位的。</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Cs w:val="21"/>
        </w:rPr>
        <w:t>段大棚内二氧化碳浓度持续下降，是因为光合作用强度大于呼吸作用强度，光合作用消耗了大量的二氧化碳。</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）根据乙图曲线可以判断：植物一天</w:t>
      </w:r>
      <w:r>
        <w:rPr>
          <w:rFonts w:ascii="Times New Roman" w:eastAsia="新宋体" w:hAnsi="Times New Roman" w:hint="eastAsia"/>
          <w:szCs w:val="21"/>
        </w:rPr>
        <w:t>24</w:t>
      </w:r>
      <w:r>
        <w:rPr>
          <w:rFonts w:ascii="Times New Roman" w:eastAsia="新宋体" w:hAnsi="Times New Roman" w:hint="eastAsia"/>
          <w:szCs w:val="21"/>
        </w:rPr>
        <w:t>小时内，光合作用制造有机物的总量大于呼吸作用消耗有机物的总量，判断的理由是</w:t>
      </w:r>
      <w:r>
        <w:rPr>
          <w:rFonts w:ascii="Times New Roman" w:eastAsia="新宋体" w:hAnsi="Times New Roman" w:hint="eastAsia"/>
          <w:szCs w:val="21"/>
        </w:rPr>
        <w:t>g</w:t>
      </w:r>
      <w:r>
        <w:rPr>
          <w:rFonts w:ascii="Times New Roman" w:eastAsia="新宋体" w:hAnsi="Times New Roman" w:hint="eastAsia"/>
          <w:szCs w:val="21"/>
        </w:rPr>
        <w:t>点的二氧化碳浓度低于</w:t>
      </w:r>
      <w:r>
        <w:rPr>
          <w:rFonts w:ascii="Times New Roman" w:eastAsia="新宋体" w:hAnsi="Times New Roman" w:hint="eastAsia"/>
          <w:szCs w:val="21"/>
        </w:rPr>
        <w:t>a</w:t>
      </w:r>
      <w:r>
        <w:rPr>
          <w:rFonts w:ascii="Times New Roman" w:eastAsia="新宋体" w:hAnsi="Times New Roman" w:hint="eastAsia"/>
          <w:szCs w:val="21"/>
        </w:rPr>
        <w:t>点的二氧化碳浓度。</w:t>
      </w:r>
    </w:p>
    <w:p w:rsidR="00863DC7" w:rsidRDefault="00024849" w:rsidP="000C4713">
      <w:pPr>
        <w:ind w:leftChars="130" w:left="273"/>
      </w:pPr>
      <w:r>
        <w:rPr>
          <w:rFonts w:ascii="Times New Roman" w:eastAsia="新宋体" w:hAnsi="Times New Roman" w:hint="eastAsia"/>
          <w:szCs w:val="21"/>
        </w:rPr>
        <w:t>故答案为：</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）筛管。</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）光合作用强度大于呼吸作用强度，光合作用消耗了大量的二氧化碳。</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g</w:t>
      </w:r>
      <w:r>
        <w:rPr>
          <w:rFonts w:ascii="Times New Roman" w:eastAsia="新宋体" w:hAnsi="Times New Roman" w:hint="eastAsia"/>
          <w:szCs w:val="21"/>
        </w:rPr>
        <w:t>。</w:t>
      </w:r>
    </w:p>
    <w:p w:rsidR="00863DC7" w:rsidRDefault="00024849" w:rsidP="000C4713">
      <w:pPr>
        <w:ind w:left="273" w:hangingChars="130" w:hanging="273"/>
      </w:pPr>
      <w:r>
        <w:rPr>
          <w:rFonts w:ascii="Times New Roman" w:eastAsia="新宋体" w:hAnsi="Times New Roman" w:hint="eastAsia"/>
          <w:szCs w:val="21"/>
        </w:rPr>
        <w:t>19</w:t>
      </w:r>
      <w:r>
        <w:rPr>
          <w:rFonts w:ascii="Times New Roman" w:eastAsia="新宋体" w:hAnsi="Times New Roman" w:hint="eastAsia"/>
          <w:szCs w:val="21"/>
        </w:rPr>
        <w:t>．（西湖区期末）甲图中的</w:t>
      </w:r>
      <w:r>
        <w:rPr>
          <w:rFonts w:ascii="Times New Roman" w:eastAsia="新宋体" w:hAnsi="Times New Roman" w:hint="eastAsia"/>
          <w:szCs w:val="21"/>
        </w:rPr>
        <w:t>ABC</w:t>
      </w:r>
      <w:r>
        <w:rPr>
          <w:rFonts w:ascii="Times New Roman" w:eastAsia="新宋体" w:hAnsi="Times New Roman" w:hint="eastAsia"/>
          <w:szCs w:val="21"/>
        </w:rPr>
        <w:t>是绿色植物在白天进行的三种生命活动，乙图是某生物兴趣小组的同学为研究植物的生命活动设计的实验装置，并得到一些数据如下表。（其中：光照下吸收的二氧化碳量＝光合作用吸收的二氧化碳量﹣呼吸作用释放的二氧化碳量）请据图表回答下列问题：</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5B3DD840" wp14:editId="6E9E051C">
            <wp:extent cx="3200400" cy="1238250"/>
            <wp:effectExtent l="0" t="0" r="0" b="0"/>
            <wp:docPr id="449429721"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429721" name="图片24" descr="http://www.zxxk.com"/>
                    <pic:cNvPicPr>
                      <a:picLocks noChangeAspect="1"/>
                    </pic:cNvPicPr>
                  </pic:nvPicPr>
                  <pic:blipFill>
                    <a:blip r:embed="rId25" cstate="print"/>
                    <a:stretch>
                      <a:fillRect/>
                    </a:stretch>
                  </pic:blipFill>
                  <pic:spPr>
                    <a:xfrm>
                      <a:off x="0" y="0"/>
                      <a:ext cx="3200847" cy="1238423"/>
                    </a:xfrm>
                    <a:prstGeom prst="rect">
                      <a:avLst/>
                    </a:prstGeom>
                  </pic:spPr>
                </pic:pic>
              </a:graphicData>
            </a:graphic>
          </wp:inline>
        </w:drawing>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2674"/>
        <w:gridCol w:w="774"/>
        <w:gridCol w:w="773"/>
        <w:gridCol w:w="773"/>
        <w:gridCol w:w="773"/>
        <w:gridCol w:w="773"/>
        <w:gridCol w:w="773"/>
        <w:gridCol w:w="773"/>
      </w:tblGrid>
      <w:tr w:rsidR="00863DC7">
        <w:tc>
          <w:tcPr>
            <w:tcW w:w="3090" w:type="dxa"/>
          </w:tcPr>
          <w:p w:rsidR="00863DC7" w:rsidRDefault="00024849" w:rsidP="000C4713">
            <w:pPr>
              <w:jc w:val="center"/>
            </w:pPr>
            <w:r>
              <w:rPr>
                <w:rFonts w:ascii="Times New Roman" w:eastAsia="新宋体" w:hAnsi="Times New Roman" w:hint="eastAsia"/>
                <w:szCs w:val="21"/>
              </w:rPr>
              <w:t>温度（℃）</w:t>
            </w:r>
          </w:p>
        </w:tc>
        <w:tc>
          <w:tcPr>
            <w:tcW w:w="855" w:type="dxa"/>
          </w:tcPr>
          <w:p w:rsidR="00863DC7" w:rsidRDefault="00024849" w:rsidP="000C4713">
            <w:pPr>
              <w:jc w:val="center"/>
            </w:pPr>
            <w:r>
              <w:rPr>
                <w:rFonts w:ascii="Times New Roman" w:eastAsia="新宋体" w:hAnsi="Times New Roman" w:hint="eastAsia"/>
                <w:szCs w:val="21"/>
              </w:rPr>
              <w:t>5</w:t>
            </w:r>
          </w:p>
        </w:tc>
        <w:tc>
          <w:tcPr>
            <w:tcW w:w="855" w:type="dxa"/>
          </w:tcPr>
          <w:p w:rsidR="00863DC7" w:rsidRDefault="00024849" w:rsidP="000C4713">
            <w:pPr>
              <w:jc w:val="center"/>
            </w:pPr>
            <w:r>
              <w:rPr>
                <w:rFonts w:ascii="Times New Roman" w:eastAsia="新宋体" w:hAnsi="Times New Roman" w:hint="eastAsia"/>
                <w:szCs w:val="21"/>
              </w:rPr>
              <w:t>10</w:t>
            </w:r>
          </w:p>
        </w:tc>
        <w:tc>
          <w:tcPr>
            <w:tcW w:w="855" w:type="dxa"/>
          </w:tcPr>
          <w:p w:rsidR="00863DC7" w:rsidRDefault="00024849" w:rsidP="000C4713">
            <w:pPr>
              <w:jc w:val="center"/>
            </w:pPr>
            <w:r>
              <w:rPr>
                <w:rFonts w:ascii="Times New Roman" w:eastAsia="新宋体" w:hAnsi="Times New Roman" w:hint="eastAsia"/>
                <w:szCs w:val="21"/>
              </w:rPr>
              <w:t>15</w:t>
            </w:r>
          </w:p>
        </w:tc>
        <w:tc>
          <w:tcPr>
            <w:tcW w:w="855" w:type="dxa"/>
          </w:tcPr>
          <w:p w:rsidR="00863DC7" w:rsidRDefault="00024849" w:rsidP="000C4713">
            <w:pPr>
              <w:jc w:val="center"/>
            </w:pPr>
            <w:r>
              <w:rPr>
                <w:rFonts w:ascii="Times New Roman" w:eastAsia="新宋体" w:hAnsi="Times New Roman" w:hint="eastAsia"/>
                <w:szCs w:val="21"/>
              </w:rPr>
              <w:t>20</w:t>
            </w:r>
          </w:p>
        </w:tc>
        <w:tc>
          <w:tcPr>
            <w:tcW w:w="855" w:type="dxa"/>
          </w:tcPr>
          <w:p w:rsidR="00863DC7" w:rsidRDefault="00024849" w:rsidP="000C4713">
            <w:pPr>
              <w:jc w:val="center"/>
            </w:pPr>
            <w:r>
              <w:rPr>
                <w:rFonts w:ascii="Times New Roman" w:eastAsia="新宋体" w:hAnsi="Times New Roman" w:hint="eastAsia"/>
                <w:szCs w:val="21"/>
              </w:rPr>
              <w:t>25</w:t>
            </w:r>
          </w:p>
        </w:tc>
        <w:tc>
          <w:tcPr>
            <w:tcW w:w="855" w:type="dxa"/>
          </w:tcPr>
          <w:p w:rsidR="00863DC7" w:rsidRDefault="00024849" w:rsidP="000C4713">
            <w:pPr>
              <w:jc w:val="center"/>
            </w:pPr>
            <w:r>
              <w:rPr>
                <w:rFonts w:ascii="Times New Roman" w:eastAsia="新宋体" w:hAnsi="Times New Roman" w:hint="eastAsia"/>
                <w:szCs w:val="21"/>
              </w:rPr>
              <w:t>30</w:t>
            </w:r>
          </w:p>
        </w:tc>
        <w:tc>
          <w:tcPr>
            <w:tcW w:w="855" w:type="dxa"/>
          </w:tcPr>
          <w:p w:rsidR="00863DC7" w:rsidRDefault="00024849" w:rsidP="000C4713">
            <w:pPr>
              <w:jc w:val="center"/>
            </w:pPr>
            <w:r>
              <w:rPr>
                <w:rFonts w:ascii="Times New Roman" w:eastAsia="新宋体" w:hAnsi="Times New Roman" w:hint="eastAsia"/>
                <w:szCs w:val="21"/>
              </w:rPr>
              <w:t>35</w:t>
            </w:r>
          </w:p>
        </w:tc>
      </w:tr>
      <w:tr w:rsidR="00863DC7">
        <w:tc>
          <w:tcPr>
            <w:tcW w:w="3090" w:type="dxa"/>
          </w:tcPr>
          <w:p w:rsidR="00863DC7" w:rsidRDefault="00024849" w:rsidP="000C4713">
            <w:pPr>
              <w:jc w:val="center"/>
            </w:pPr>
            <w:r>
              <w:rPr>
                <w:rFonts w:ascii="Times New Roman" w:eastAsia="新宋体" w:hAnsi="Times New Roman" w:hint="eastAsia"/>
                <w:szCs w:val="21"/>
              </w:rPr>
              <w:t>光照下吸收二氧化碳（</w:t>
            </w:r>
            <w:r>
              <w:rPr>
                <w:rFonts w:ascii="Times New Roman" w:eastAsia="新宋体" w:hAnsi="Times New Roman" w:hint="eastAsia"/>
                <w:szCs w:val="21"/>
              </w:rPr>
              <w:t>mg/h</w:t>
            </w:r>
            <w:r>
              <w:rPr>
                <w:rFonts w:ascii="Times New Roman" w:eastAsia="新宋体" w:hAnsi="Times New Roman" w:hint="eastAsia"/>
                <w:szCs w:val="21"/>
              </w:rPr>
              <w:t>）</w:t>
            </w:r>
          </w:p>
        </w:tc>
        <w:tc>
          <w:tcPr>
            <w:tcW w:w="855" w:type="dxa"/>
          </w:tcPr>
          <w:p w:rsidR="00863DC7" w:rsidRDefault="00024849" w:rsidP="000C4713">
            <w:pPr>
              <w:jc w:val="center"/>
            </w:pPr>
            <w:r>
              <w:rPr>
                <w:rFonts w:ascii="Times New Roman" w:eastAsia="新宋体" w:hAnsi="Times New Roman" w:hint="eastAsia"/>
                <w:szCs w:val="21"/>
              </w:rPr>
              <w:t>1.00</w:t>
            </w:r>
          </w:p>
        </w:tc>
        <w:tc>
          <w:tcPr>
            <w:tcW w:w="855" w:type="dxa"/>
          </w:tcPr>
          <w:p w:rsidR="00863DC7" w:rsidRDefault="00024849" w:rsidP="000C4713">
            <w:pPr>
              <w:jc w:val="center"/>
            </w:pPr>
            <w:r>
              <w:rPr>
                <w:rFonts w:ascii="Times New Roman" w:eastAsia="新宋体" w:hAnsi="Times New Roman" w:hint="eastAsia"/>
                <w:szCs w:val="21"/>
              </w:rPr>
              <w:t>1.75</w:t>
            </w:r>
          </w:p>
        </w:tc>
        <w:tc>
          <w:tcPr>
            <w:tcW w:w="855" w:type="dxa"/>
          </w:tcPr>
          <w:p w:rsidR="00863DC7" w:rsidRDefault="00024849" w:rsidP="000C4713">
            <w:pPr>
              <w:jc w:val="center"/>
            </w:pPr>
            <w:r>
              <w:rPr>
                <w:rFonts w:ascii="Times New Roman" w:eastAsia="新宋体" w:hAnsi="Times New Roman" w:hint="eastAsia"/>
                <w:szCs w:val="21"/>
              </w:rPr>
              <w:t>2.50</w:t>
            </w:r>
          </w:p>
        </w:tc>
        <w:tc>
          <w:tcPr>
            <w:tcW w:w="855" w:type="dxa"/>
          </w:tcPr>
          <w:p w:rsidR="00863DC7" w:rsidRDefault="00024849" w:rsidP="000C4713">
            <w:pPr>
              <w:jc w:val="center"/>
            </w:pPr>
            <w:r>
              <w:rPr>
                <w:rFonts w:ascii="Times New Roman" w:eastAsia="新宋体" w:hAnsi="Times New Roman" w:hint="eastAsia"/>
                <w:szCs w:val="21"/>
              </w:rPr>
              <w:t>3.25</w:t>
            </w:r>
          </w:p>
        </w:tc>
        <w:tc>
          <w:tcPr>
            <w:tcW w:w="855" w:type="dxa"/>
          </w:tcPr>
          <w:p w:rsidR="00863DC7" w:rsidRDefault="00024849" w:rsidP="000C4713">
            <w:pPr>
              <w:jc w:val="center"/>
            </w:pPr>
            <w:r>
              <w:rPr>
                <w:rFonts w:ascii="Times New Roman" w:eastAsia="新宋体" w:hAnsi="Times New Roman" w:hint="eastAsia"/>
                <w:szCs w:val="21"/>
              </w:rPr>
              <w:t>3.75</w:t>
            </w:r>
          </w:p>
        </w:tc>
        <w:tc>
          <w:tcPr>
            <w:tcW w:w="855" w:type="dxa"/>
          </w:tcPr>
          <w:p w:rsidR="00863DC7" w:rsidRDefault="00024849" w:rsidP="000C4713">
            <w:pPr>
              <w:jc w:val="center"/>
            </w:pPr>
            <w:r>
              <w:rPr>
                <w:rFonts w:ascii="Times New Roman" w:eastAsia="新宋体" w:hAnsi="Times New Roman" w:hint="eastAsia"/>
                <w:szCs w:val="21"/>
              </w:rPr>
              <w:t>3.50</w:t>
            </w:r>
          </w:p>
        </w:tc>
        <w:tc>
          <w:tcPr>
            <w:tcW w:w="855" w:type="dxa"/>
          </w:tcPr>
          <w:p w:rsidR="00863DC7" w:rsidRDefault="00024849" w:rsidP="000C4713">
            <w:pPr>
              <w:jc w:val="center"/>
            </w:pPr>
            <w:r>
              <w:rPr>
                <w:rFonts w:ascii="Times New Roman" w:eastAsia="新宋体" w:hAnsi="Times New Roman" w:hint="eastAsia"/>
                <w:szCs w:val="21"/>
              </w:rPr>
              <w:t>3.00</w:t>
            </w:r>
          </w:p>
        </w:tc>
      </w:tr>
      <w:tr w:rsidR="00863DC7">
        <w:tc>
          <w:tcPr>
            <w:tcW w:w="3090" w:type="dxa"/>
          </w:tcPr>
          <w:p w:rsidR="00863DC7" w:rsidRDefault="00024849" w:rsidP="000C4713">
            <w:pPr>
              <w:jc w:val="center"/>
            </w:pPr>
            <w:r>
              <w:rPr>
                <w:rFonts w:ascii="Times New Roman" w:eastAsia="新宋体" w:hAnsi="Times New Roman" w:hint="eastAsia"/>
                <w:szCs w:val="21"/>
              </w:rPr>
              <w:t>黑暗下释放二氧化碳（</w:t>
            </w:r>
            <w:r>
              <w:rPr>
                <w:rFonts w:ascii="Times New Roman" w:eastAsia="新宋体" w:hAnsi="Times New Roman" w:hint="eastAsia"/>
                <w:szCs w:val="21"/>
              </w:rPr>
              <w:t>mg/h</w:t>
            </w:r>
            <w:r>
              <w:rPr>
                <w:rFonts w:ascii="Times New Roman" w:eastAsia="新宋体" w:hAnsi="Times New Roman" w:hint="eastAsia"/>
                <w:szCs w:val="21"/>
              </w:rPr>
              <w:t>）</w:t>
            </w:r>
          </w:p>
        </w:tc>
        <w:tc>
          <w:tcPr>
            <w:tcW w:w="855" w:type="dxa"/>
          </w:tcPr>
          <w:p w:rsidR="00863DC7" w:rsidRDefault="00024849" w:rsidP="000C4713">
            <w:pPr>
              <w:jc w:val="center"/>
            </w:pPr>
            <w:r>
              <w:rPr>
                <w:rFonts w:ascii="Times New Roman" w:eastAsia="新宋体" w:hAnsi="Times New Roman" w:hint="eastAsia"/>
                <w:szCs w:val="21"/>
              </w:rPr>
              <w:t>0.50</w:t>
            </w:r>
          </w:p>
        </w:tc>
        <w:tc>
          <w:tcPr>
            <w:tcW w:w="855" w:type="dxa"/>
          </w:tcPr>
          <w:p w:rsidR="00863DC7" w:rsidRDefault="00024849" w:rsidP="000C4713">
            <w:pPr>
              <w:jc w:val="center"/>
            </w:pPr>
            <w:r>
              <w:rPr>
                <w:rFonts w:ascii="Times New Roman" w:eastAsia="新宋体" w:hAnsi="Times New Roman" w:hint="eastAsia"/>
                <w:szCs w:val="21"/>
              </w:rPr>
              <w:t>0.75</w:t>
            </w:r>
          </w:p>
        </w:tc>
        <w:tc>
          <w:tcPr>
            <w:tcW w:w="855" w:type="dxa"/>
          </w:tcPr>
          <w:p w:rsidR="00863DC7" w:rsidRDefault="00024849" w:rsidP="000C4713">
            <w:pPr>
              <w:jc w:val="center"/>
            </w:pPr>
            <w:r>
              <w:rPr>
                <w:rFonts w:ascii="Times New Roman" w:eastAsia="新宋体" w:hAnsi="Times New Roman" w:hint="eastAsia"/>
                <w:szCs w:val="21"/>
              </w:rPr>
              <w:t>1.00</w:t>
            </w:r>
          </w:p>
        </w:tc>
        <w:tc>
          <w:tcPr>
            <w:tcW w:w="855" w:type="dxa"/>
          </w:tcPr>
          <w:p w:rsidR="00863DC7" w:rsidRDefault="00024849" w:rsidP="000C4713">
            <w:pPr>
              <w:jc w:val="center"/>
            </w:pPr>
            <w:r>
              <w:rPr>
                <w:rFonts w:ascii="Times New Roman" w:eastAsia="新宋体" w:hAnsi="Times New Roman" w:hint="eastAsia"/>
                <w:szCs w:val="21"/>
              </w:rPr>
              <w:t>1.50</w:t>
            </w:r>
          </w:p>
        </w:tc>
        <w:tc>
          <w:tcPr>
            <w:tcW w:w="855" w:type="dxa"/>
          </w:tcPr>
          <w:p w:rsidR="00863DC7" w:rsidRDefault="00024849" w:rsidP="000C4713">
            <w:pPr>
              <w:jc w:val="center"/>
            </w:pPr>
            <w:r>
              <w:rPr>
                <w:rFonts w:ascii="Times New Roman" w:eastAsia="新宋体" w:hAnsi="Times New Roman" w:hint="eastAsia"/>
                <w:szCs w:val="21"/>
              </w:rPr>
              <w:t>2.25</w:t>
            </w:r>
          </w:p>
        </w:tc>
        <w:tc>
          <w:tcPr>
            <w:tcW w:w="855" w:type="dxa"/>
          </w:tcPr>
          <w:p w:rsidR="00863DC7" w:rsidRDefault="00024849" w:rsidP="000C4713">
            <w:pPr>
              <w:jc w:val="center"/>
            </w:pPr>
            <w:r>
              <w:rPr>
                <w:rFonts w:ascii="Times New Roman" w:eastAsia="新宋体" w:hAnsi="Times New Roman" w:hint="eastAsia"/>
                <w:szCs w:val="21"/>
              </w:rPr>
              <w:t>3.00</w:t>
            </w:r>
          </w:p>
        </w:tc>
        <w:tc>
          <w:tcPr>
            <w:tcW w:w="855" w:type="dxa"/>
          </w:tcPr>
          <w:p w:rsidR="00863DC7" w:rsidRDefault="00024849" w:rsidP="000C4713">
            <w:pPr>
              <w:jc w:val="center"/>
            </w:pPr>
            <w:r>
              <w:rPr>
                <w:rFonts w:ascii="Times New Roman" w:eastAsia="新宋体" w:hAnsi="Times New Roman" w:hint="eastAsia"/>
                <w:szCs w:val="21"/>
              </w:rPr>
              <w:t>3.50</w:t>
            </w:r>
          </w:p>
        </w:tc>
      </w:tr>
    </w:tbl>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）甲图中能促进无机盐在植物体内运输的生命活动是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w:t>
      </w:r>
      <w:r>
        <w:rPr>
          <w:rFonts w:ascii="Times New Roman" w:eastAsia="新宋体" w:hAnsi="Times New Roman" w:hint="eastAsia"/>
          <w:szCs w:val="21"/>
        </w:rPr>
        <w:t>（填字母）。</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）乙图中植物呼吸作用强度随温度变化的规律是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）对乙图中植物进行连续</w:t>
      </w:r>
      <w:r>
        <w:rPr>
          <w:rFonts w:ascii="Times New Roman" w:eastAsia="新宋体" w:hAnsi="Times New Roman" w:hint="eastAsia"/>
          <w:szCs w:val="21"/>
        </w:rPr>
        <w:t>12</w:t>
      </w:r>
      <w:r>
        <w:rPr>
          <w:rFonts w:ascii="Times New Roman" w:eastAsia="新宋体" w:hAnsi="Times New Roman" w:hint="eastAsia"/>
          <w:szCs w:val="21"/>
        </w:rPr>
        <w:t>小时光照，再连续</w:t>
      </w:r>
      <w:r>
        <w:rPr>
          <w:rFonts w:ascii="Times New Roman" w:eastAsia="新宋体" w:hAnsi="Times New Roman" w:hint="eastAsia"/>
          <w:szCs w:val="21"/>
        </w:rPr>
        <w:t>12</w:t>
      </w:r>
      <w:r>
        <w:rPr>
          <w:rFonts w:ascii="Times New Roman" w:eastAsia="新宋体" w:hAnsi="Times New Roman" w:hint="eastAsia"/>
          <w:szCs w:val="21"/>
        </w:rPr>
        <w:t>小时黑暗处理，小组人员分析数据得到：</w:t>
      </w:r>
      <w:r>
        <w:rPr>
          <w:rFonts w:ascii="Times New Roman" w:eastAsia="新宋体" w:hAnsi="Times New Roman" w:hint="eastAsia"/>
          <w:szCs w:val="21"/>
        </w:rPr>
        <w:t>20</w:t>
      </w:r>
      <w:r>
        <w:rPr>
          <w:rFonts w:ascii="Times New Roman" w:eastAsia="新宋体" w:hAnsi="Times New Roman" w:hint="eastAsia"/>
          <w:szCs w:val="21"/>
        </w:rPr>
        <w:t>℃相比</w:t>
      </w:r>
      <w:r>
        <w:rPr>
          <w:rFonts w:ascii="Times New Roman" w:eastAsia="新宋体" w:hAnsi="Times New Roman" w:hint="eastAsia"/>
          <w:szCs w:val="21"/>
        </w:rPr>
        <w:t>25</w:t>
      </w:r>
      <w:r>
        <w:rPr>
          <w:rFonts w:ascii="Times New Roman" w:eastAsia="新宋体" w:hAnsi="Times New Roman" w:hint="eastAsia"/>
          <w:szCs w:val="21"/>
        </w:rPr>
        <w:t>℃下积累的有机物更多，请分析得出该结论的依据</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863DC7" w:rsidRDefault="00024849" w:rsidP="000C4713">
      <w:pPr>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）分析甲图可知，</w:t>
      </w:r>
      <w:r>
        <w:rPr>
          <w:rFonts w:ascii="Times New Roman" w:eastAsia="新宋体" w:hAnsi="Times New Roman" w:hint="eastAsia"/>
          <w:szCs w:val="21"/>
        </w:rPr>
        <w:t>A</w:t>
      </w:r>
      <w:r>
        <w:rPr>
          <w:rFonts w:ascii="Times New Roman" w:eastAsia="新宋体" w:hAnsi="Times New Roman" w:hint="eastAsia"/>
          <w:szCs w:val="21"/>
        </w:rPr>
        <w:t>代表呼吸作用，</w:t>
      </w:r>
      <w:r>
        <w:rPr>
          <w:rFonts w:ascii="Times New Roman" w:eastAsia="新宋体" w:hAnsi="Times New Roman" w:hint="eastAsia"/>
          <w:szCs w:val="21"/>
        </w:rPr>
        <w:t>B</w:t>
      </w:r>
      <w:r>
        <w:rPr>
          <w:rFonts w:ascii="Times New Roman" w:eastAsia="新宋体" w:hAnsi="Times New Roman" w:hint="eastAsia"/>
          <w:szCs w:val="21"/>
        </w:rPr>
        <w:t>代表蒸腾作用，</w:t>
      </w:r>
      <w:r>
        <w:rPr>
          <w:rFonts w:ascii="Times New Roman" w:eastAsia="新宋体" w:hAnsi="Times New Roman" w:hint="eastAsia"/>
          <w:szCs w:val="21"/>
        </w:rPr>
        <w:t>C</w:t>
      </w:r>
      <w:r>
        <w:rPr>
          <w:rFonts w:ascii="Times New Roman" w:eastAsia="新宋体" w:hAnsi="Times New Roman" w:hint="eastAsia"/>
          <w:szCs w:val="21"/>
        </w:rPr>
        <w:t>代表光合作用。</w:t>
      </w:r>
      <w:r>
        <w:rPr>
          <w:rFonts w:ascii="Times New Roman" w:eastAsia="新宋体" w:hAnsi="Times New Roman" w:hint="eastAsia"/>
          <w:szCs w:val="21"/>
        </w:rPr>
        <w:t>B</w:t>
      </w:r>
      <w:r>
        <w:rPr>
          <w:rFonts w:ascii="Times New Roman" w:eastAsia="新宋体" w:hAnsi="Times New Roman" w:hint="eastAsia"/>
          <w:szCs w:val="21"/>
        </w:rPr>
        <w:t>过程蒸腾作用可以拉动水与无机盐在植物体内的运输。</w:t>
      </w:r>
    </w:p>
    <w:p w:rsidR="00863DC7" w:rsidRDefault="00024849" w:rsidP="000C4713">
      <w:pPr>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2</w:t>
      </w:r>
      <w:r>
        <w:rPr>
          <w:rFonts w:ascii="Times New Roman" w:eastAsia="新宋体" w:hAnsi="Times New Roman" w:hint="eastAsia"/>
          <w:szCs w:val="21"/>
        </w:rPr>
        <w:t>）分析表中数据，我们可以发现植物呼吸作用强度的变化规律是在一定温度范围内，随着温度的增高，呼吸作用强度增大，释放的二氧化碳越多。</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）光合作用吸收二氧化碳制造有机物，呼吸作用分解有机物产生二氧化碳，因此光照下吸收二氧化碳与黑暗下释放二氧化碳的差越大，植物体内有机物积累越多。所以“根据表中数据可知，如果连续</w:t>
      </w:r>
      <w:r>
        <w:rPr>
          <w:rFonts w:ascii="Times New Roman" w:eastAsia="新宋体" w:hAnsi="Times New Roman" w:hint="eastAsia"/>
          <w:szCs w:val="21"/>
        </w:rPr>
        <w:t>12</w:t>
      </w:r>
      <w:r>
        <w:rPr>
          <w:rFonts w:ascii="Times New Roman" w:eastAsia="新宋体" w:hAnsi="Times New Roman" w:hint="eastAsia"/>
          <w:szCs w:val="21"/>
        </w:rPr>
        <w:t>小时光照，在连续</w:t>
      </w:r>
      <w:r>
        <w:rPr>
          <w:rFonts w:ascii="Times New Roman" w:eastAsia="新宋体" w:hAnsi="Times New Roman" w:hint="eastAsia"/>
          <w:szCs w:val="21"/>
        </w:rPr>
        <w:t>12</w:t>
      </w:r>
      <w:r>
        <w:rPr>
          <w:rFonts w:ascii="Times New Roman" w:eastAsia="新宋体" w:hAnsi="Times New Roman" w:hint="eastAsia"/>
          <w:szCs w:val="21"/>
        </w:rPr>
        <w:t>小时黑暗”，当温度控制在</w:t>
      </w:r>
      <w:r>
        <w:rPr>
          <w:rFonts w:ascii="Times New Roman" w:eastAsia="新宋体" w:hAnsi="Times New Roman" w:hint="eastAsia"/>
          <w:szCs w:val="21"/>
        </w:rPr>
        <w:t>20</w:t>
      </w:r>
      <w:r>
        <w:rPr>
          <w:rFonts w:ascii="Times New Roman" w:eastAsia="新宋体" w:hAnsi="Times New Roman" w:hint="eastAsia"/>
          <w:szCs w:val="21"/>
        </w:rPr>
        <w:t>℃时，光照下吸收二氧化碳与黑暗下释放二氧化碳的差是</w:t>
      </w:r>
      <w:r>
        <w:rPr>
          <w:rFonts w:ascii="Times New Roman" w:eastAsia="新宋体" w:hAnsi="Times New Roman" w:hint="eastAsia"/>
          <w:szCs w:val="21"/>
        </w:rPr>
        <w:t>3.25</w:t>
      </w:r>
      <w:r>
        <w:rPr>
          <w:rFonts w:ascii="Times New Roman" w:eastAsia="新宋体" w:hAnsi="Times New Roman" w:hint="eastAsia"/>
          <w:szCs w:val="21"/>
        </w:rPr>
        <w:t>﹣</w:t>
      </w:r>
      <w:r>
        <w:rPr>
          <w:rFonts w:ascii="Times New Roman" w:eastAsia="新宋体" w:hAnsi="Times New Roman" w:hint="eastAsia"/>
          <w:szCs w:val="21"/>
        </w:rPr>
        <w:t>1.5</w:t>
      </w:r>
      <w:r>
        <w:rPr>
          <w:rFonts w:ascii="Times New Roman" w:eastAsia="新宋体" w:hAnsi="Times New Roman" w:hint="eastAsia"/>
          <w:szCs w:val="21"/>
        </w:rPr>
        <w:t>＝</w:t>
      </w:r>
      <w:r>
        <w:rPr>
          <w:rFonts w:ascii="Times New Roman" w:eastAsia="新宋体" w:hAnsi="Times New Roman" w:hint="eastAsia"/>
          <w:szCs w:val="21"/>
        </w:rPr>
        <w:t>1.75</w:t>
      </w:r>
      <w:r>
        <w:rPr>
          <w:rFonts w:ascii="Times New Roman" w:eastAsia="新宋体" w:hAnsi="Times New Roman" w:hint="eastAsia"/>
          <w:szCs w:val="21"/>
        </w:rPr>
        <w:t>，当温度控制在</w:t>
      </w:r>
      <w:r>
        <w:rPr>
          <w:rFonts w:ascii="Times New Roman" w:eastAsia="新宋体" w:hAnsi="Times New Roman" w:hint="eastAsia"/>
          <w:szCs w:val="21"/>
        </w:rPr>
        <w:t>25</w:t>
      </w:r>
      <w:r>
        <w:rPr>
          <w:rFonts w:ascii="Times New Roman" w:eastAsia="新宋体" w:hAnsi="Times New Roman" w:hint="eastAsia"/>
          <w:szCs w:val="21"/>
        </w:rPr>
        <w:t>℃时，光照下吸收二氧化碳与黑暗下释放二氧化碳的差是</w:t>
      </w:r>
      <w:r>
        <w:rPr>
          <w:rFonts w:ascii="Times New Roman" w:eastAsia="新宋体" w:hAnsi="Times New Roman" w:hint="eastAsia"/>
          <w:szCs w:val="21"/>
        </w:rPr>
        <w:t>3.75</w:t>
      </w:r>
      <w:r>
        <w:rPr>
          <w:rFonts w:ascii="Times New Roman" w:eastAsia="新宋体" w:hAnsi="Times New Roman" w:hint="eastAsia"/>
          <w:szCs w:val="21"/>
        </w:rPr>
        <w:t>﹣</w:t>
      </w:r>
      <w:r>
        <w:rPr>
          <w:rFonts w:ascii="Times New Roman" w:eastAsia="新宋体" w:hAnsi="Times New Roman" w:hint="eastAsia"/>
          <w:szCs w:val="21"/>
        </w:rPr>
        <w:t>2.25</w:t>
      </w:r>
      <w:r>
        <w:rPr>
          <w:rFonts w:ascii="Times New Roman" w:eastAsia="新宋体" w:hAnsi="Times New Roman" w:hint="eastAsia"/>
          <w:szCs w:val="21"/>
        </w:rPr>
        <w:t>＝</w:t>
      </w:r>
      <w:r>
        <w:rPr>
          <w:rFonts w:ascii="Times New Roman" w:eastAsia="新宋体" w:hAnsi="Times New Roman" w:hint="eastAsia"/>
          <w:szCs w:val="21"/>
        </w:rPr>
        <w:t>1.5</w:t>
      </w:r>
      <w:r>
        <w:rPr>
          <w:rFonts w:ascii="Times New Roman" w:eastAsia="新宋体" w:hAnsi="Times New Roman" w:hint="eastAsia"/>
          <w:szCs w:val="21"/>
        </w:rPr>
        <w:t>。</w:t>
      </w:r>
      <w:r>
        <w:rPr>
          <w:rFonts w:ascii="Times New Roman" w:eastAsia="新宋体" w:hAnsi="Times New Roman" w:hint="eastAsia"/>
          <w:szCs w:val="21"/>
        </w:rPr>
        <w:t>20</w:t>
      </w:r>
      <w:r>
        <w:rPr>
          <w:rFonts w:ascii="Times New Roman" w:eastAsia="新宋体" w:hAnsi="Times New Roman" w:hint="eastAsia"/>
          <w:szCs w:val="21"/>
        </w:rPr>
        <w:t>℃时植物积累的有机物最多。</w:t>
      </w:r>
    </w:p>
    <w:p w:rsidR="00863DC7" w:rsidRDefault="00024849" w:rsidP="000C4713">
      <w:pPr>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）随着温度的增高，呼吸作用强度增大；</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）在</w:t>
      </w:r>
      <w:r>
        <w:rPr>
          <w:rFonts w:ascii="Times New Roman" w:eastAsia="新宋体" w:hAnsi="Times New Roman" w:hint="eastAsia"/>
          <w:szCs w:val="21"/>
        </w:rPr>
        <w:t>20</w:t>
      </w:r>
      <w:r>
        <w:rPr>
          <w:rFonts w:ascii="Times New Roman" w:eastAsia="新宋体" w:hAnsi="Times New Roman" w:hint="eastAsia"/>
          <w:szCs w:val="21"/>
        </w:rPr>
        <w:t>℃时，光照下吸收二氧化碳与黑暗下释放二氧化碳的差大于在</w:t>
      </w:r>
      <w:r>
        <w:rPr>
          <w:rFonts w:ascii="Times New Roman" w:eastAsia="新宋体" w:hAnsi="Times New Roman" w:hint="eastAsia"/>
          <w:szCs w:val="21"/>
        </w:rPr>
        <w:t>25</w:t>
      </w:r>
      <w:r>
        <w:rPr>
          <w:rFonts w:ascii="Times New Roman" w:eastAsia="新宋体" w:hAnsi="Times New Roman" w:hint="eastAsia"/>
          <w:szCs w:val="21"/>
        </w:rPr>
        <w:t>℃时光照下吸收二氧化碳与黑暗下释放二氧化碳的差。</w:t>
      </w:r>
    </w:p>
    <w:p w:rsidR="00863DC7" w:rsidRDefault="00024849" w:rsidP="000C4713">
      <w:pPr>
        <w:ind w:left="273" w:hangingChars="130" w:hanging="273"/>
      </w:pPr>
      <w:r>
        <w:rPr>
          <w:rFonts w:ascii="Times New Roman" w:eastAsia="新宋体" w:hAnsi="Times New Roman" w:hint="eastAsia"/>
          <w:szCs w:val="21"/>
        </w:rPr>
        <w:t>20</w:t>
      </w:r>
      <w:r>
        <w:rPr>
          <w:rFonts w:ascii="Times New Roman" w:eastAsia="新宋体" w:hAnsi="Times New Roman" w:hint="eastAsia"/>
          <w:szCs w:val="21"/>
        </w:rPr>
        <w:t>．（南浔区期末）某兴趣小组利用同一植物的新鲜枝条探究植物的蒸腾作用，实验处理如图所示，甲是去掉叶片的枝条，实验开始时四个装置的总质量相等。</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075C0A92" wp14:editId="710E26A1">
            <wp:extent cx="4325620" cy="1915160"/>
            <wp:effectExtent l="0" t="0" r="0" b="0"/>
            <wp:docPr id="1810394029"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394029" name="图片24" descr="http://www.zxxk.com"/>
                    <pic:cNvPicPr>
                      <a:picLocks noChangeAspect="1"/>
                    </pic:cNvPicPr>
                  </pic:nvPicPr>
                  <pic:blipFill>
                    <a:blip r:embed="rId26" cstate="print"/>
                    <a:stretch>
                      <a:fillRect/>
                    </a:stretch>
                  </pic:blipFill>
                  <pic:spPr>
                    <a:xfrm>
                      <a:off x="0" y="0"/>
                      <a:ext cx="4326098" cy="1915299"/>
                    </a:xfrm>
                    <a:prstGeom prst="rect">
                      <a:avLst/>
                    </a:prstGeom>
                  </pic:spPr>
                </pic:pic>
              </a:graphicData>
            </a:graphic>
          </wp:inline>
        </w:drawing>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）该兴趣小组应选择</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两组来说明叶片是植物体进行蒸腾作用的主要结构。</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）该兴趣小组主要观察记录的实验结果是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，从而分析得出有关蒸腾作用的正确的实验结论。</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）该兴趣小组设计乙、丙两组实验的目的是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863DC7" w:rsidRDefault="00024849" w:rsidP="000C4713">
      <w:pPr>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装置丁由于叶子未处理，所以能正常进行蒸腾作用，试管内的水减少的比较快；装置甲没有叶子一样所以植物无法进行蒸腾作用，试管内的水不减少。因此该实验中甲与丁对照可探究的是植物蒸腾作用主要是通过叶片来完成的。</w:t>
      </w:r>
    </w:p>
    <w:p w:rsidR="00863DC7" w:rsidRDefault="00024849" w:rsidP="000C4713">
      <w:pPr>
        <w:ind w:leftChars="130" w:left="273"/>
      </w:pPr>
      <w:r>
        <w:rPr>
          <w:rFonts w:ascii="Times New Roman" w:eastAsia="新宋体" w:hAnsi="Times New Roman" w:hint="eastAsia"/>
          <w:szCs w:val="21"/>
        </w:rPr>
        <w:t xml:space="preserve"> </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装置丁由于叶子未处理，所以能正常进行蒸腾作用，试管内的水减少的比较快；装置甲没有叶子所以植物无法进行蒸腾作用，试管内的水不减少。因此该实验中甲与丁对照可探究的是植物蒸腾作用主要是通过叶片来完成的。装置乙上表皮用凡士林涂抹，所以上表皮无法进行蒸腾作用，而下表皮照样可以进行，所以试管内的水减少的较慢。而装置丙中叶子的下表皮用凡士林涂抹，所以下表皮无法进行蒸腾作用，而上表皮照样可以进行，所以试管内的水减少的比乙慢，所以通过乙与丙两组实验结果的对照分析，可以推测叶片下表皮的气孔相对数量多于上表皮的气孔相对数量。通过甲、乙、丙、丁组实验结果的对照分析，可以得出的结论是：气孔多分布在叶片的下表皮。</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）装置乙和丙组合，可探究气孔在叶片上、下表皮分布的多少。</w:t>
      </w:r>
    </w:p>
    <w:p w:rsidR="00863DC7" w:rsidRDefault="00024849" w:rsidP="000C4713">
      <w:pPr>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）甲和丁。</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）一段时间后测量四个装置的总质量并记录。</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）探究气孔在叶片上、下表皮分布的多少。</w:t>
      </w:r>
    </w:p>
    <w:p w:rsidR="00863DC7" w:rsidRDefault="00024849" w:rsidP="000C4713">
      <w:pPr>
        <w:ind w:left="273" w:hangingChars="130" w:hanging="273"/>
      </w:pPr>
      <w:r>
        <w:rPr>
          <w:rFonts w:ascii="Times New Roman" w:eastAsia="新宋体" w:hAnsi="Times New Roman" w:hint="eastAsia"/>
          <w:szCs w:val="21"/>
        </w:rPr>
        <w:t>21</w:t>
      </w:r>
      <w:r>
        <w:rPr>
          <w:rFonts w:ascii="Times New Roman" w:eastAsia="新宋体" w:hAnsi="Times New Roman" w:hint="eastAsia"/>
          <w:szCs w:val="21"/>
        </w:rPr>
        <w:t>．（南湖区校级期末）小叶同学在研究蚕豆叶片上、下表皮气孔密度（单位面积气孔数目）时，采用了以下三种方案进行实验。</w:t>
      </w:r>
    </w:p>
    <w:p w:rsidR="00863DC7" w:rsidRDefault="00024849" w:rsidP="000C4713">
      <w:pPr>
        <w:ind w:leftChars="130" w:left="273"/>
      </w:pPr>
      <w:r>
        <w:rPr>
          <w:rFonts w:ascii="Times New Roman" w:eastAsia="新宋体" w:hAnsi="Times New Roman" w:hint="eastAsia"/>
          <w:szCs w:val="21"/>
        </w:rPr>
        <w:t>方案一：用显微镜观察同一张蚕豆叶片的上、下表皮装片。</w:t>
      </w:r>
    </w:p>
    <w:p w:rsidR="00863DC7" w:rsidRDefault="00024849" w:rsidP="000C4713">
      <w:pPr>
        <w:ind w:leftChars="130" w:left="273"/>
      </w:pPr>
      <w:r>
        <w:rPr>
          <w:rFonts w:ascii="Times New Roman" w:eastAsia="新宋体" w:hAnsi="Times New Roman" w:hint="eastAsia"/>
          <w:szCs w:val="21"/>
        </w:rPr>
        <w:t>方案二：把新鲜的蚕豆叶片浸没在</w:t>
      </w:r>
      <w:r>
        <w:rPr>
          <w:rFonts w:ascii="Times New Roman" w:eastAsia="新宋体" w:hAnsi="Times New Roman" w:hint="eastAsia"/>
          <w:szCs w:val="21"/>
        </w:rPr>
        <w:t>60</w:t>
      </w:r>
      <w:r>
        <w:rPr>
          <w:rFonts w:ascii="Times New Roman" w:eastAsia="新宋体" w:hAnsi="Times New Roman" w:hint="eastAsia"/>
          <w:szCs w:val="21"/>
        </w:rPr>
        <w:t>℃左右的热水中（如图所示），观察叶片两面的气泡数目。</w:t>
      </w:r>
    </w:p>
    <w:p w:rsidR="00863DC7" w:rsidRDefault="00024849" w:rsidP="000C4713">
      <w:pPr>
        <w:ind w:leftChars="130" w:left="273"/>
      </w:pPr>
      <w:r>
        <w:rPr>
          <w:rFonts w:ascii="Times New Roman" w:eastAsia="新宋体" w:hAnsi="Times New Roman" w:hint="eastAsia"/>
          <w:szCs w:val="21"/>
        </w:rPr>
        <w:t>方案三：在一株生长旺盛的蚕豆植株上选取一片蚕豆叶，用滤纸把它上、下表皮的水分吸干，将两张浸有氯化钴溶液的蓝色滤纸（遇水会变红）相对应地贴在叶片上、下表面，</w:t>
      </w:r>
      <w:r>
        <w:rPr>
          <w:rFonts w:ascii="Times New Roman" w:eastAsia="新宋体" w:hAnsi="Times New Roman" w:hint="eastAsia"/>
          <w:szCs w:val="21"/>
        </w:rPr>
        <w:lastRenderedPageBreak/>
        <w:t>并用回形针将其固定，观察贴在叶片上、下表皮上的滤纸，哪一张先变色，哪一张的颜色深一些。</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）采用方案一可以观察到叶片的保卫细胞呈</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形，它里面</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（填“有”或“没有”）叶绿体。</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）方案二中观察到</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现象，说明叶片下表皮气孔密度比上表皮大。</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小叶采用方案三进行实验，贴上滤纸后经过较长时间，发现两张蓝色滤纸颜色都变为一样红。小叶同学认为蚕豆叶片上、下表皮气孔同样多，与方案二实验结论不一致，于是去问老师，老师询问了实验过程后，指出小叶用方案三所做实验的结论不可靠．你认为老师这样判断的理由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）预测，当正午光照过强时，叶片上的保卫细胞吸、失水和气孔的状态为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863DC7" w:rsidRDefault="00024849" w:rsidP="000C4713">
      <w:pPr>
        <w:ind w:leftChars="130" w:left="273"/>
      </w:pPr>
      <w:r>
        <w:rPr>
          <w:rFonts w:ascii="Times New Roman" w:eastAsia="新宋体" w:hAnsi="Times New Roman" w:hint="eastAsia"/>
          <w:szCs w:val="21"/>
        </w:rPr>
        <w:t>A</w:t>
      </w:r>
      <w:r>
        <w:rPr>
          <w:rFonts w:ascii="Times New Roman" w:eastAsia="新宋体" w:hAnsi="Times New Roman" w:hint="eastAsia"/>
          <w:szCs w:val="21"/>
        </w:rPr>
        <w:t>．吸水、关闭</w:t>
      </w:r>
    </w:p>
    <w:p w:rsidR="00863DC7" w:rsidRDefault="00024849" w:rsidP="000C4713">
      <w:pPr>
        <w:ind w:leftChars="130" w:left="273"/>
      </w:pPr>
      <w:r>
        <w:rPr>
          <w:rFonts w:ascii="Times New Roman" w:eastAsia="新宋体" w:hAnsi="Times New Roman" w:hint="eastAsia"/>
          <w:szCs w:val="21"/>
        </w:rPr>
        <w:t>B</w:t>
      </w:r>
      <w:r>
        <w:rPr>
          <w:rFonts w:ascii="Times New Roman" w:eastAsia="新宋体" w:hAnsi="Times New Roman" w:hint="eastAsia"/>
          <w:szCs w:val="21"/>
        </w:rPr>
        <w:t>．失水、张开</w:t>
      </w:r>
    </w:p>
    <w:p w:rsidR="00863DC7" w:rsidRDefault="00024849" w:rsidP="000C4713">
      <w:pPr>
        <w:ind w:leftChars="130" w:left="273"/>
      </w:pPr>
      <w:r>
        <w:rPr>
          <w:rFonts w:ascii="Times New Roman" w:eastAsia="新宋体" w:hAnsi="Times New Roman" w:hint="eastAsia"/>
          <w:szCs w:val="21"/>
        </w:rPr>
        <w:t>C</w:t>
      </w:r>
      <w:r>
        <w:rPr>
          <w:rFonts w:ascii="Times New Roman" w:eastAsia="新宋体" w:hAnsi="Times New Roman" w:hint="eastAsia"/>
          <w:szCs w:val="21"/>
        </w:rPr>
        <w:t>．吸水、开放</w:t>
      </w:r>
    </w:p>
    <w:p w:rsidR="00863DC7" w:rsidRDefault="00024849" w:rsidP="000C4713">
      <w:pPr>
        <w:ind w:leftChars="130" w:left="273"/>
      </w:pPr>
      <w:r>
        <w:rPr>
          <w:rFonts w:ascii="Times New Roman" w:eastAsia="新宋体" w:hAnsi="Times New Roman" w:hint="eastAsia"/>
          <w:szCs w:val="21"/>
        </w:rPr>
        <w:t>D</w:t>
      </w:r>
      <w:r>
        <w:rPr>
          <w:rFonts w:ascii="Times New Roman" w:eastAsia="新宋体" w:hAnsi="Times New Roman" w:hint="eastAsia"/>
          <w:szCs w:val="21"/>
        </w:rPr>
        <w:t>．失水、关闭</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5EDC2DDB" wp14:editId="3FD818A1">
            <wp:extent cx="1409700" cy="1019175"/>
            <wp:effectExtent l="0" t="0" r="0" b="0"/>
            <wp:docPr id="1636298003"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298003" name="图片24" descr="http://www.zxxk.com"/>
                    <pic:cNvPicPr>
                      <a:picLocks noChangeAspect="1"/>
                    </pic:cNvPicPr>
                  </pic:nvPicPr>
                  <pic:blipFill>
                    <a:blip r:embed="rId27" cstate="print"/>
                    <a:stretch>
                      <a:fillRect/>
                    </a:stretch>
                  </pic:blipFill>
                  <pic:spPr>
                    <a:xfrm>
                      <a:off x="0" y="0"/>
                      <a:ext cx="1409897" cy="1019317"/>
                    </a:xfrm>
                    <a:prstGeom prst="rect">
                      <a:avLst/>
                    </a:prstGeom>
                  </pic:spPr>
                </pic:pic>
              </a:graphicData>
            </a:graphic>
          </wp:inline>
        </w:drawing>
      </w:r>
    </w:p>
    <w:p w:rsidR="00863DC7" w:rsidRDefault="00024849" w:rsidP="000C4713">
      <w:pPr>
        <w:ind w:leftChars="130" w:left="273"/>
      </w:pP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）保卫细胞呈半月形，有叶绿体，能够控制气孔的开闭，调节蒸腾作用、光合作用等。</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）把新鲜的蚕豆叶片浸没在</w:t>
      </w:r>
      <w:r>
        <w:rPr>
          <w:rFonts w:ascii="Times New Roman" w:eastAsia="新宋体" w:hAnsi="Times New Roman" w:hint="eastAsia"/>
          <w:szCs w:val="21"/>
        </w:rPr>
        <w:t>60</w:t>
      </w:r>
      <w:r>
        <w:rPr>
          <w:rFonts w:ascii="Times New Roman" w:eastAsia="新宋体" w:hAnsi="Times New Roman" w:hint="eastAsia"/>
          <w:szCs w:val="21"/>
        </w:rPr>
        <w:t>℃左右的热水中，发现下表皮产生的气泡比上表皮产生的气泡多。</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在一株生长旺盛的蚕豆植株上选取一片蚕豆叶，用滤纸把它上、下表皮的水分吸干，将两张浸有氯化钴溶液的蓝色滤纸（遇水会变红）相对应地贴在叶片上、下表面，并用回形针将其固定，发现两张蓝色滤纸颜色都变为一样红。小叶同学认为蚕豆叶片上、下表皮气孔同样多，与方案二实验结论不一致，原因是实验时间过长导致两张滤纸吸收了足够的水分。</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气孔是由成对半月形的保卫细胞之间形成的小孔。如图保卫细胞因外侧较薄而内侧较厚，保卫细胞吸水时，细胞膨胀，外壁伸展拉长，细胞的内壁向内凹陷，细胞厚度增加，两细胞分离，气孔张开；保卫细胞失水时，细胞收缩，内外壁都拉直，细胞厚度减小，两细胞合并，气孔闭合。</w:t>
      </w:r>
    </w:p>
    <w:p w:rsidR="00863DC7" w:rsidRDefault="00024849" w:rsidP="000C4713">
      <w:pPr>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）半月；有。</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）下表皮产生的气泡比上表皮产生的气泡多。</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）实验时间过长导致两张滤纸吸收了足够的水分。</w:t>
      </w:r>
    </w:p>
    <w:p w:rsidR="00863DC7" w:rsidRDefault="00024849" w:rsidP="000C4713">
      <w:pPr>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D</w:t>
      </w:r>
      <w:r>
        <w:rPr>
          <w:rFonts w:ascii="Times New Roman" w:eastAsia="新宋体" w:hAnsi="Times New Roman" w:hint="eastAsia"/>
          <w:szCs w:val="21"/>
        </w:rPr>
        <w:t>。</w:t>
      </w:r>
    </w:p>
    <w:p w:rsidR="00863DC7" w:rsidRDefault="00024849" w:rsidP="000C4713">
      <w:pPr>
        <w:ind w:leftChars="130" w:left="273"/>
      </w:pPr>
      <w:r>
        <w:rPr>
          <w:rFonts w:ascii="Times New Roman" w:eastAsia="新宋体" w:hAnsi="Times New Roman" w:hint="eastAsia"/>
          <w:noProof/>
          <w:szCs w:val="21"/>
        </w:rPr>
        <w:drawing>
          <wp:inline distT="0" distB="0" distL="0" distR="0" wp14:anchorId="6035ABCF" wp14:editId="060CFD71">
            <wp:extent cx="1905000" cy="1524000"/>
            <wp:effectExtent l="0" t="0" r="0" b="0"/>
            <wp:docPr id="816870042" name="图片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870042" name="图片24" descr="http://www.zxxk.com"/>
                    <pic:cNvPicPr>
                      <a:picLocks noChangeAspect="1"/>
                    </pic:cNvPicPr>
                  </pic:nvPicPr>
                  <pic:blipFill>
                    <a:blip r:embed="rId28" cstate="print"/>
                    <a:stretch>
                      <a:fillRect/>
                    </a:stretch>
                  </pic:blipFill>
                  <pic:spPr>
                    <a:xfrm>
                      <a:off x="0" y="0"/>
                      <a:ext cx="1905266" cy="1524213"/>
                    </a:xfrm>
                    <a:prstGeom prst="rect">
                      <a:avLst/>
                    </a:prstGeom>
                  </pic:spPr>
                </pic:pic>
              </a:graphicData>
            </a:graphic>
          </wp:inline>
        </w:drawing>
      </w:r>
    </w:p>
    <w:p w:rsidR="00863DC7" w:rsidRDefault="00863DC7" w:rsidP="000C4713"/>
    <w:sectPr w:rsidR="00863DC7">
      <w:footerReference w:type="default" r:id="rId29"/>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CAE" w:rsidRDefault="008A6CAE" w:rsidP="007721C4">
      <w:r>
        <w:separator/>
      </w:r>
    </w:p>
  </w:endnote>
  <w:endnote w:type="continuationSeparator" w:id="0">
    <w:p w:rsidR="008A6CAE" w:rsidRDefault="008A6CAE" w:rsidP="00772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5766586"/>
      <w:docPartObj>
        <w:docPartGallery w:val="Page Numbers (Bottom of Page)"/>
        <w:docPartUnique/>
      </w:docPartObj>
    </w:sdtPr>
    <w:sdtEndPr/>
    <w:sdtContent>
      <w:p w:rsidR="007721C4" w:rsidRDefault="007721C4">
        <w:pPr>
          <w:pStyle w:val="a5"/>
          <w:jc w:val="center"/>
        </w:pPr>
        <w:r>
          <w:fldChar w:fldCharType="begin"/>
        </w:r>
        <w:r>
          <w:instrText>PAGE   \* MERGEFORMAT</w:instrText>
        </w:r>
        <w:r>
          <w:fldChar w:fldCharType="separate"/>
        </w:r>
        <w:r w:rsidR="003B132F" w:rsidRPr="003B132F">
          <w:rPr>
            <w:noProof/>
            <w:lang w:val="zh-CN"/>
          </w:rPr>
          <w:t>6</w:t>
        </w:r>
        <w:r>
          <w:fldChar w:fldCharType="end"/>
        </w:r>
      </w:p>
    </w:sdtContent>
  </w:sdt>
  <w:p w:rsidR="007721C4" w:rsidRDefault="007721C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CAE" w:rsidRDefault="008A6CAE" w:rsidP="007721C4">
      <w:r>
        <w:separator/>
      </w:r>
    </w:p>
  </w:footnote>
  <w:footnote w:type="continuationSeparator" w:id="0">
    <w:p w:rsidR="008A6CAE" w:rsidRDefault="008A6CAE" w:rsidP="007721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
  <w:docVars>
    <w:docVar w:name="commondata" w:val="eyJoZGlkIjoiYWI2MTkyMzY5OTlhYzA1OGM1NGFmZGQxZWU3OTBmY2IifQ=="/>
  </w:docVars>
  <w:rsids>
    <w:rsidRoot w:val="00863DC7"/>
    <w:rsid w:val="00024849"/>
    <w:rsid w:val="000C4713"/>
    <w:rsid w:val="003B132F"/>
    <w:rsid w:val="007721C4"/>
    <w:rsid w:val="00863DC7"/>
    <w:rsid w:val="008A6CAE"/>
    <w:rsid w:val="008B6C0B"/>
    <w:rsid w:val="00B912A0"/>
    <w:rsid w:val="63555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autoRedefine/>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99"/>
    <w:qFormat/>
    <w:tblPr>
      <w:tblInd w:w="0" w:type="dxa"/>
      <w:tblCellMar>
        <w:top w:w="0" w:type="dxa"/>
        <w:left w:w="0" w:type="dxa"/>
        <w:bottom w:w="0" w:type="dxa"/>
        <w:right w:w="0" w:type="dxa"/>
      </w:tblCellMar>
    </w:tblPr>
  </w:style>
  <w:style w:type="character" w:styleId="a8">
    <w:name w:val="Hyperlink"/>
    <w:basedOn w:val="a0"/>
    <w:uiPriority w:val="99"/>
    <w:unhideWhenUsed/>
    <w:qFormat/>
    <w:rPr>
      <w:color w:val="0000FF" w:themeColor="hyperlink"/>
      <w:u w:val="singl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sz w:val="18"/>
      <w:szCs w:val="18"/>
    </w:rPr>
  </w:style>
  <w:style w:type="paragraph" w:styleId="a9">
    <w:name w:val="No Spacing"/>
    <w:link w:val="Char3"/>
    <w:uiPriority w:val="1"/>
    <w:qFormat/>
    <w:rPr>
      <w:sz w:val="22"/>
      <w:szCs w:val="22"/>
    </w:rPr>
  </w:style>
  <w:style w:type="character" w:customStyle="1" w:styleId="Char3">
    <w:name w:val="无间隔 Char"/>
    <w:basedOn w:val="a0"/>
    <w:link w:val="a9"/>
    <w:autoRedefine/>
    <w:uiPriority w:val="1"/>
    <w:qFormat/>
    <w:rPr>
      <w:kern w:val="0"/>
      <w:sz w:val="22"/>
    </w:rPr>
  </w:style>
  <w:style w:type="character" w:styleId="aa">
    <w:name w:val="Placeholder Text"/>
    <w:basedOn w:val="a0"/>
    <w:autoRedefine/>
    <w:uiPriority w:val="99"/>
    <w:semiHidden/>
    <w:qFormat/>
    <w:rPr>
      <w:color w:val="808080"/>
    </w:rPr>
  </w:style>
  <w:style w:type="character" w:customStyle="1" w:styleId="Char">
    <w:name w:val="日期 Char"/>
    <w:basedOn w:val="a0"/>
    <w:link w:val="a3"/>
    <w:autoRedefine/>
    <w:uiPriority w:val="99"/>
    <w:semiHidden/>
    <w:qFormat/>
  </w:style>
  <w:style w:type="paragraph" w:customStyle="1" w:styleId="af0">
    <w:name w:val="af0"/>
    <w:qFormat/>
    <w:rPr>
      <w:rFonts w:ascii="Times New Roman"/>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03\&#27993;&#25945;&#29256;&#20843;&#24180;&#32423;&#31185;&#23398;&#19979;&#20876;&#26399;&#26411;&#19987;&#39033;&#35757;&#32451;%2011&#26893;&#29289;&#30340;&#26681;&#33550;&#21494;.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14AC59-6B1D-4E38-B566-4F8F55BFF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浙教版八年级科学下册期末专项训练 11植物的根茎叶.docx</Template>
  <TotalTime>5</TotalTime>
  <Pages>16</Pages>
  <Words>2120</Words>
  <Characters>12085</Characters>
  <Application>Microsoft Office Word</Application>
  <DocSecurity>0</DocSecurity>
  <Lines>100</Lines>
  <Paragraphs>28</Paragraphs>
  <ScaleCrop>false</ScaleCrop>
  <Company>欢迎订阅关注“余杭科学”微信公众号，资料免费拿！</Company>
  <LinksUpToDate>false</LinksUpToDate>
  <CharactersWithSpaces>14177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欢迎订阅关注“余杭科学”微信公众号，资料免费拿！</dc:creator>
  <dc:description>欢迎订阅关注“余杭科学”微信公众号，资料免费拿！</dc:description>
  <cp:lastModifiedBy>余杭科学</cp:lastModifiedBy>
  <cp:revision>8</cp:revision>
  <dcterms:created xsi:type="dcterms:W3CDTF">2024-05-06T14:32:00Z</dcterms:created>
  <dcterms:modified xsi:type="dcterms:W3CDTF">2024-06-22T14:24:00Z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9049D0E42A4B4761A07C96AC50E958FF_11</vt:lpwstr>
  </property>
  <property fmtid="{D5CDD505-2E9C-101B-9397-08002B2CF9AE}" pid="7" name="KSOProductBuildVer">
    <vt:lpwstr>2052-12.1.0.16910</vt:lpwstr>
  </property>
</Properties>
</file>